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352" w:rsidRDefault="00AF5B99" w:rsidP="00E629FE">
      <w:pPr>
        <w:pStyle w:val="KeinLeerraum"/>
        <w:rPr>
          <w:szCs w:val="24"/>
        </w:rPr>
      </w:pPr>
      <w:r>
        <w:rPr>
          <w:noProof/>
          <w:szCs w:val="24"/>
          <w:lang w:eastAsia="de-DE"/>
        </w:rPr>
        <w:drawing>
          <wp:anchor distT="0" distB="0" distL="114300" distR="114300" simplePos="0" relativeHeight="251660288" behindDoc="0" locked="0" layoutInCell="1" allowOverlap="1" wp14:anchorId="5E2BFE07" wp14:editId="58BD3C0A">
            <wp:simplePos x="0" y="0"/>
            <wp:positionH relativeFrom="page">
              <wp:posOffset>5400675</wp:posOffset>
            </wp:positionH>
            <wp:positionV relativeFrom="page">
              <wp:posOffset>360045</wp:posOffset>
            </wp:positionV>
            <wp:extent cx="1785600" cy="1803600"/>
            <wp:effectExtent l="0" t="0" r="5715" b="635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5600" cy="1803600"/>
                    </a:xfrm>
                    <a:prstGeom prst="rect">
                      <a:avLst/>
                    </a:prstGeom>
                  </pic:spPr>
                </pic:pic>
              </a:graphicData>
            </a:graphic>
            <wp14:sizeRelH relativeFrom="margin">
              <wp14:pctWidth>0</wp14:pctWidth>
            </wp14:sizeRelH>
            <wp14:sizeRelV relativeFrom="margin">
              <wp14:pctHeight>0</wp14:pctHeight>
            </wp14:sizeRelV>
          </wp:anchor>
        </w:drawing>
      </w:r>
      <w:r w:rsidR="00E629FE">
        <w:rPr>
          <w:noProof/>
          <w:szCs w:val="24"/>
          <w:lang w:eastAsia="de-DE"/>
        </w:rPr>
        <w:drawing>
          <wp:anchor distT="0" distB="0" distL="114300" distR="114300" simplePos="0" relativeHeight="251658240" behindDoc="0" locked="0" layoutInCell="1" allowOverlap="1" wp14:anchorId="3ABB32F8" wp14:editId="3A9F240B">
            <wp:simplePos x="0" y="0"/>
            <wp:positionH relativeFrom="page">
              <wp:posOffset>360045</wp:posOffset>
            </wp:positionH>
            <wp:positionV relativeFrom="page">
              <wp:posOffset>360045</wp:posOffset>
            </wp:positionV>
            <wp:extent cx="1785600" cy="1803600"/>
            <wp:effectExtent l="0" t="0" r="5715"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5600" cy="1803600"/>
                    </a:xfrm>
                    <a:prstGeom prst="rect">
                      <a:avLst/>
                    </a:prstGeom>
                  </pic:spPr>
                </pic:pic>
              </a:graphicData>
            </a:graphic>
            <wp14:sizeRelH relativeFrom="margin">
              <wp14:pctWidth>0</wp14:pctWidth>
            </wp14:sizeRelH>
            <wp14:sizeRelV relativeFrom="margin">
              <wp14:pctHeight>0</wp14:pctHeight>
            </wp14:sizeRelV>
          </wp:anchor>
        </w:drawing>
      </w:r>
    </w:p>
    <w:p w:rsidR="00E629FE" w:rsidRDefault="00E629FE" w:rsidP="00E629FE">
      <w:pPr>
        <w:pStyle w:val="KeinLeerraum"/>
        <w:rPr>
          <w:szCs w:val="24"/>
        </w:rPr>
      </w:pPr>
    </w:p>
    <w:p w:rsidR="00CF3A34" w:rsidRDefault="00CF3A34" w:rsidP="00E629FE">
      <w:pPr>
        <w:pStyle w:val="KeinLeerraum"/>
        <w:rPr>
          <w:szCs w:val="24"/>
        </w:rPr>
      </w:pPr>
    </w:p>
    <w:p w:rsidR="00CF3A34" w:rsidRDefault="00CF3A34" w:rsidP="00E629FE">
      <w:pPr>
        <w:pStyle w:val="KeinLeerraum"/>
        <w:rPr>
          <w:szCs w:val="24"/>
        </w:rPr>
      </w:pPr>
    </w:p>
    <w:p w:rsidR="00CF3A34" w:rsidRDefault="00CF3A34" w:rsidP="00E629FE">
      <w:pPr>
        <w:pStyle w:val="KeinLeerraum"/>
        <w:rPr>
          <w:szCs w:val="24"/>
        </w:rPr>
      </w:pPr>
    </w:p>
    <w:p w:rsidR="00CF3A34" w:rsidRDefault="00CF3A34" w:rsidP="00E629FE">
      <w:pPr>
        <w:pStyle w:val="KeinLeerraum"/>
        <w:rPr>
          <w:szCs w:val="24"/>
        </w:rPr>
      </w:pPr>
    </w:p>
    <w:p w:rsidR="00CF3A34" w:rsidRDefault="00CF3A34" w:rsidP="00E629FE">
      <w:pPr>
        <w:pStyle w:val="KeinLeerraum"/>
        <w:rPr>
          <w:szCs w:val="24"/>
        </w:rPr>
      </w:pPr>
    </w:p>
    <w:p w:rsidR="00CF3A34" w:rsidRDefault="00CF3A34" w:rsidP="00E629FE">
      <w:pPr>
        <w:pStyle w:val="KeinLeerraum"/>
        <w:rPr>
          <w:szCs w:val="24"/>
        </w:rPr>
      </w:pPr>
    </w:p>
    <w:p w:rsidR="00CF3A34" w:rsidRDefault="00CF3A34" w:rsidP="00E629FE">
      <w:pPr>
        <w:pStyle w:val="KeinLeerraum"/>
        <w:rPr>
          <w:szCs w:val="24"/>
        </w:rPr>
      </w:pPr>
    </w:p>
    <w:p w:rsidR="00AF5B99" w:rsidRPr="00CF3A34" w:rsidRDefault="00AF5B99" w:rsidP="00CF3A34">
      <w:pPr>
        <w:pStyle w:val="Kopfzeile"/>
        <w:jc w:val="center"/>
        <w:rPr>
          <w:sz w:val="60"/>
          <w:szCs w:val="60"/>
        </w:rPr>
      </w:pPr>
      <w:r w:rsidRPr="00CF3A34">
        <w:rPr>
          <w:sz w:val="60"/>
          <w:szCs w:val="60"/>
        </w:rPr>
        <w:t>Der Silberne</w:t>
      </w:r>
      <w:r w:rsidR="00CF3A34" w:rsidRPr="00CF3A34">
        <w:rPr>
          <w:sz w:val="60"/>
          <w:szCs w:val="60"/>
        </w:rPr>
        <w:t xml:space="preserve"> </w:t>
      </w:r>
      <w:r w:rsidRPr="00CF3A34">
        <w:rPr>
          <w:sz w:val="60"/>
          <w:szCs w:val="60"/>
        </w:rPr>
        <w:t>Informationsdienst</w:t>
      </w:r>
    </w:p>
    <w:p w:rsidR="00AF5B99" w:rsidRPr="00CF3A34" w:rsidRDefault="00AF5B99" w:rsidP="00AF5B99">
      <w:pPr>
        <w:pStyle w:val="Kopfzeile"/>
        <w:jc w:val="center"/>
        <w:rPr>
          <w:sz w:val="20"/>
          <w:szCs w:val="20"/>
        </w:rPr>
      </w:pPr>
      <w:r w:rsidRPr="00CF3A34">
        <w:rPr>
          <w:sz w:val="20"/>
          <w:szCs w:val="20"/>
        </w:rPr>
        <w:t xml:space="preserve">Der Weg aus der Dunkelheit, der Weg </w:t>
      </w:r>
      <w:r w:rsidR="00206083">
        <w:rPr>
          <w:sz w:val="20"/>
          <w:szCs w:val="20"/>
        </w:rPr>
        <w:t>zur Lösung</w:t>
      </w:r>
      <w:r w:rsidRPr="00CF3A34">
        <w:rPr>
          <w:sz w:val="20"/>
          <w:szCs w:val="20"/>
        </w:rPr>
        <w:t>, der Weg zum ewigen Licht</w:t>
      </w:r>
    </w:p>
    <w:p w:rsidR="00AF5B99" w:rsidRPr="00CF3A34" w:rsidRDefault="00AF5B99" w:rsidP="00AF5B99">
      <w:pPr>
        <w:pStyle w:val="Kopfzeile"/>
        <w:jc w:val="center"/>
        <w:rPr>
          <w:sz w:val="20"/>
          <w:szCs w:val="20"/>
          <w:lang w:val="en-US"/>
        </w:rPr>
      </w:pPr>
      <w:r w:rsidRPr="00CF3A34">
        <w:rPr>
          <w:sz w:val="20"/>
          <w:szCs w:val="20"/>
          <w:lang w:val="en-US"/>
        </w:rPr>
        <w:t xml:space="preserve">Via ex </w:t>
      </w:r>
      <w:proofErr w:type="spellStart"/>
      <w:r w:rsidRPr="00CF3A34">
        <w:rPr>
          <w:sz w:val="20"/>
          <w:szCs w:val="20"/>
          <w:lang w:val="en-US"/>
        </w:rPr>
        <w:t>obscuritate</w:t>
      </w:r>
      <w:proofErr w:type="spellEnd"/>
      <w:r w:rsidRPr="00CF3A34">
        <w:rPr>
          <w:sz w:val="20"/>
          <w:szCs w:val="20"/>
          <w:lang w:val="en-US"/>
        </w:rPr>
        <w:t xml:space="preserve">, via ex </w:t>
      </w:r>
      <w:proofErr w:type="spellStart"/>
      <w:r w:rsidRPr="00CF3A34">
        <w:rPr>
          <w:sz w:val="20"/>
          <w:szCs w:val="20"/>
          <w:lang w:val="en-US"/>
        </w:rPr>
        <w:t>solutionis</w:t>
      </w:r>
      <w:proofErr w:type="spellEnd"/>
      <w:r w:rsidRPr="00CF3A34">
        <w:rPr>
          <w:sz w:val="20"/>
          <w:szCs w:val="20"/>
          <w:lang w:val="en-US"/>
        </w:rPr>
        <w:t xml:space="preserve">, via ad lumen </w:t>
      </w:r>
      <w:proofErr w:type="spellStart"/>
      <w:r w:rsidRPr="00CF3A34">
        <w:rPr>
          <w:sz w:val="20"/>
          <w:szCs w:val="20"/>
          <w:lang w:val="en-US"/>
        </w:rPr>
        <w:t>aeterna</w:t>
      </w:r>
      <w:proofErr w:type="spellEnd"/>
    </w:p>
    <w:p w:rsidR="00CF3A34" w:rsidRPr="00C35F79" w:rsidRDefault="00CF3A34" w:rsidP="00CF3A34">
      <w:pPr>
        <w:pStyle w:val="KeinLeerraum"/>
        <w:rPr>
          <w:szCs w:val="24"/>
          <w:lang w:val="en-US"/>
        </w:rPr>
      </w:pPr>
    </w:p>
    <w:p w:rsidR="00CF3A34" w:rsidRPr="00C35F79" w:rsidRDefault="00CF3A34" w:rsidP="00CF3A34">
      <w:pPr>
        <w:pStyle w:val="KeinLeerraum"/>
        <w:rPr>
          <w:szCs w:val="24"/>
          <w:lang w:val="en-US"/>
        </w:rPr>
      </w:pPr>
    </w:p>
    <w:p w:rsidR="005852EF" w:rsidRDefault="00972688" w:rsidP="00972688">
      <w:pPr>
        <w:pStyle w:val="KeinLeerraum"/>
        <w:jc w:val="center"/>
        <w:rPr>
          <w:b/>
          <w:sz w:val="120"/>
          <w:szCs w:val="120"/>
        </w:rPr>
      </w:pPr>
      <w:r>
        <w:rPr>
          <w:b/>
          <w:sz w:val="120"/>
          <w:szCs w:val="120"/>
        </w:rPr>
        <w:t>Übersicht</w:t>
      </w:r>
    </w:p>
    <w:p w:rsidR="00972688" w:rsidRDefault="00972688" w:rsidP="00972688">
      <w:pPr>
        <w:pStyle w:val="KeinLeerraum"/>
        <w:jc w:val="center"/>
        <w:rPr>
          <w:b/>
          <w:sz w:val="120"/>
          <w:szCs w:val="120"/>
        </w:rPr>
      </w:pPr>
      <w:r>
        <w:rPr>
          <w:b/>
          <w:sz w:val="120"/>
          <w:szCs w:val="120"/>
        </w:rPr>
        <w:t>Silberne</w:t>
      </w:r>
    </w:p>
    <w:p w:rsidR="00972688" w:rsidRPr="00CF3A34" w:rsidRDefault="00972688" w:rsidP="00972688">
      <w:pPr>
        <w:pStyle w:val="KeinLeerraum"/>
        <w:jc w:val="center"/>
        <w:rPr>
          <w:b/>
          <w:sz w:val="120"/>
          <w:szCs w:val="120"/>
        </w:rPr>
      </w:pPr>
      <w:r>
        <w:rPr>
          <w:b/>
          <w:sz w:val="120"/>
          <w:szCs w:val="120"/>
        </w:rPr>
        <w:t>Institutionen</w:t>
      </w:r>
    </w:p>
    <w:p w:rsidR="00CF3A34" w:rsidRDefault="00CF3A34" w:rsidP="00CF3A34">
      <w:pPr>
        <w:pStyle w:val="KeinLeerraum"/>
        <w:rPr>
          <w:szCs w:val="24"/>
        </w:rPr>
      </w:pPr>
    </w:p>
    <w:p w:rsidR="00CF3A34" w:rsidRDefault="00CF3A34" w:rsidP="00CF3A34">
      <w:pPr>
        <w:pStyle w:val="KeinLeerraum"/>
        <w:rPr>
          <w:szCs w:val="24"/>
        </w:rPr>
      </w:pPr>
    </w:p>
    <w:p w:rsidR="00CF3A34" w:rsidRDefault="00CF3A34" w:rsidP="00CF3A34">
      <w:pPr>
        <w:pStyle w:val="KeinLeerraum"/>
        <w:rPr>
          <w:szCs w:val="24"/>
        </w:rPr>
      </w:pPr>
    </w:p>
    <w:p w:rsidR="00CF3A34" w:rsidRDefault="00CF3A34" w:rsidP="00CF3A34">
      <w:pPr>
        <w:pStyle w:val="KeinLeerraum"/>
        <w:rPr>
          <w:szCs w:val="24"/>
        </w:rPr>
      </w:pPr>
    </w:p>
    <w:p w:rsidR="00CF3A34" w:rsidRDefault="00CF3A34" w:rsidP="00CF3A34">
      <w:pPr>
        <w:pStyle w:val="KeinLeerraum"/>
        <w:rPr>
          <w:szCs w:val="24"/>
        </w:rPr>
      </w:pPr>
    </w:p>
    <w:p w:rsidR="00CF3A34" w:rsidRDefault="00CF3A34" w:rsidP="00CF3A34">
      <w:pPr>
        <w:pStyle w:val="KeinLeerraum"/>
        <w:rPr>
          <w:szCs w:val="24"/>
        </w:rPr>
      </w:pPr>
    </w:p>
    <w:p w:rsidR="00CF3A34" w:rsidRDefault="00CF3A34" w:rsidP="00CF3A34">
      <w:pPr>
        <w:pStyle w:val="KeinLeerraum"/>
        <w:rPr>
          <w:szCs w:val="24"/>
        </w:rPr>
      </w:pPr>
    </w:p>
    <w:p w:rsidR="00CF3A34" w:rsidRDefault="00CF3A34" w:rsidP="00CF3A34">
      <w:pPr>
        <w:pStyle w:val="KeinLeerraum"/>
        <w:rPr>
          <w:szCs w:val="24"/>
        </w:rPr>
      </w:pPr>
    </w:p>
    <w:p w:rsidR="00CF3A34" w:rsidRDefault="00CF3A34" w:rsidP="00CF3A34">
      <w:pPr>
        <w:pStyle w:val="KeinLeerraum"/>
        <w:rPr>
          <w:szCs w:val="24"/>
        </w:rPr>
      </w:pPr>
    </w:p>
    <w:p w:rsidR="00CF3A34" w:rsidRPr="00212261" w:rsidRDefault="00CF3A34">
      <w:pPr>
        <w:rPr>
          <w:szCs w:val="24"/>
        </w:rPr>
      </w:pPr>
    </w:p>
    <w:p w:rsidR="00E629FE" w:rsidRPr="00212261" w:rsidRDefault="00E629FE" w:rsidP="00E629FE">
      <w:pPr>
        <w:pStyle w:val="KeinLeerraum"/>
        <w:jc w:val="center"/>
        <w:rPr>
          <w:b/>
          <w:sz w:val="52"/>
          <w:szCs w:val="52"/>
        </w:rPr>
        <w:sectPr w:rsidR="00E629FE" w:rsidRPr="00212261" w:rsidSect="00756C65">
          <w:footerReference w:type="first" r:id="rId9"/>
          <w:pgSz w:w="11906" w:h="16838" w:code="9"/>
          <w:pgMar w:top="1134" w:right="1134" w:bottom="1134" w:left="1134" w:header="709" w:footer="709" w:gutter="0"/>
          <w:cols w:space="708"/>
          <w:docGrid w:linePitch="360"/>
        </w:sectPr>
      </w:pPr>
    </w:p>
    <w:p w:rsidR="00F35F61" w:rsidRPr="00E629FE" w:rsidRDefault="00F35F61" w:rsidP="00F35F61">
      <w:pPr>
        <w:pStyle w:val="KeinLeerraum"/>
        <w:jc w:val="center"/>
        <w:rPr>
          <w:b/>
          <w:sz w:val="52"/>
          <w:szCs w:val="52"/>
        </w:rPr>
      </w:pPr>
      <w:r w:rsidRPr="00E629FE">
        <w:rPr>
          <w:b/>
          <w:sz w:val="52"/>
          <w:szCs w:val="52"/>
        </w:rPr>
        <w:lastRenderedPageBreak/>
        <w:t>Inhaltverzeichnis</w:t>
      </w:r>
    </w:p>
    <w:p w:rsidR="00F35F61" w:rsidRDefault="00F35F61" w:rsidP="00F35F61">
      <w:pPr>
        <w:pStyle w:val="KeinLeerraum"/>
        <w:rPr>
          <w:szCs w:val="24"/>
        </w:rPr>
      </w:pPr>
    </w:p>
    <w:p w:rsidR="005E609F" w:rsidRDefault="00F35F61">
      <w:pPr>
        <w:pStyle w:val="Verzeichnis2"/>
        <w:tabs>
          <w:tab w:val="right" w:leader="dot" w:pos="9628"/>
        </w:tabs>
        <w:rPr>
          <w:rFonts w:asciiTheme="minorHAnsi" w:eastAsiaTheme="minorEastAsia" w:hAnsiTheme="minorHAnsi"/>
          <w:noProof/>
          <w:sz w:val="22"/>
          <w:lang w:eastAsia="de-DE"/>
        </w:rPr>
      </w:pPr>
      <w:r>
        <w:rPr>
          <w:szCs w:val="24"/>
        </w:rPr>
        <w:fldChar w:fldCharType="begin"/>
      </w:r>
      <w:r>
        <w:rPr>
          <w:szCs w:val="24"/>
        </w:rPr>
        <w:instrText xml:space="preserve"> TOC \o "1-3" \h \z \u </w:instrText>
      </w:r>
      <w:r>
        <w:rPr>
          <w:szCs w:val="24"/>
        </w:rPr>
        <w:fldChar w:fldCharType="separate"/>
      </w:r>
      <w:hyperlink w:anchor="_Toc393794858" w:history="1">
        <w:r w:rsidR="005E609F" w:rsidRPr="00D95973">
          <w:rPr>
            <w:rStyle w:val="Hyperlink"/>
            <w:noProof/>
          </w:rPr>
          <w:t>Übersicht Institutionen</w:t>
        </w:r>
        <w:r w:rsidR="005E609F">
          <w:rPr>
            <w:noProof/>
            <w:webHidden/>
          </w:rPr>
          <w:tab/>
        </w:r>
        <w:r w:rsidR="005E609F">
          <w:rPr>
            <w:noProof/>
            <w:webHidden/>
          </w:rPr>
          <w:fldChar w:fldCharType="begin"/>
        </w:r>
        <w:r w:rsidR="005E609F">
          <w:rPr>
            <w:noProof/>
            <w:webHidden/>
          </w:rPr>
          <w:instrText xml:space="preserve"> PAGEREF _Toc393794858 \h </w:instrText>
        </w:r>
        <w:r w:rsidR="005E609F">
          <w:rPr>
            <w:noProof/>
            <w:webHidden/>
          </w:rPr>
        </w:r>
        <w:r w:rsidR="005E609F">
          <w:rPr>
            <w:noProof/>
            <w:webHidden/>
          </w:rPr>
          <w:fldChar w:fldCharType="separate"/>
        </w:r>
        <w:r w:rsidR="005E609F">
          <w:rPr>
            <w:noProof/>
            <w:webHidden/>
          </w:rPr>
          <w:t>2</w:t>
        </w:r>
        <w:r w:rsidR="005E609F">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59" w:history="1">
        <w:r w:rsidRPr="00D95973">
          <w:rPr>
            <w:rStyle w:val="Hyperlink"/>
            <w:noProof/>
          </w:rPr>
          <w:t>Die Silberne Sturmlanze</w:t>
        </w:r>
        <w:r>
          <w:rPr>
            <w:noProof/>
            <w:webHidden/>
          </w:rPr>
          <w:tab/>
        </w:r>
        <w:r>
          <w:rPr>
            <w:noProof/>
            <w:webHidden/>
          </w:rPr>
          <w:fldChar w:fldCharType="begin"/>
        </w:r>
        <w:r>
          <w:rPr>
            <w:noProof/>
            <w:webHidden/>
          </w:rPr>
          <w:instrText xml:space="preserve"> PAGEREF _Toc393794859 \h </w:instrText>
        </w:r>
        <w:r>
          <w:rPr>
            <w:noProof/>
            <w:webHidden/>
          </w:rPr>
        </w:r>
        <w:r>
          <w:rPr>
            <w:noProof/>
            <w:webHidden/>
          </w:rPr>
          <w:fldChar w:fldCharType="separate"/>
        </w:r>
        <w:r>
          <w:rPr>
            <w:noProof/>
            <w:webHidden/>
          </w:rPr>
          <w:t>3</w:t>
        </w:r>
        <w:r>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60" w:history="1">
        <w:r w:rsidRPr="00D95973">
          <w:rPr>
            <w:rStyle w:val="Hyperlink"/>
            <w:noProof/>
          </w:rPr>
          <w:t>Die Silberne Wache</w:t>
        </w:r>
        <w:r>
          <w:rPr>
            <w:noProof/>
            <w:webHidden/>
          </w:rPr>
          <w:tab/>
        </w:r>
        <w:r>
          <w:rPr>
            <w:noProof/>
            <w:webHidden/>
          </w:rPr>
          <w:fldChar w:fldCharType="begin"/>
        </w:r>
        <w:r>
          <w:rPr>
            <w:noProof/>
            <w:webHidden/>
          </w:rPr>
          <w:instrText xml:space="preserve"> PAGEREF _Toc393794860 \h </w:instrText>
        </w:r>
        <w:r>
          <w:rPr>
            <w:noProof/>
            <w:webHidden/>
          </w:rPr>
        </w:r>
        <w:r>
          <w:rPr>
            <w:noProof/>
            <w:webHidden/>
          </w:rPr>
          <w:fldChar w:fldCharType="separate"/>
        </w:r>
        <w:r>
          <w:rPr>
            <w:noProof/>
            <w:webHidden/>
          </w:rPr>
          <w:t>5</w:t>
        </w:r>
        <w:r>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61" w:history="1">
        <w:r w:rsidRPr="00D95973">
          <w:rPr>
            <w:rStyle w:val="Hyperlink"/>
            <w:noProof/>
          </w:rPr>
          <w:t>Das Silberne Artillerie Fähnlein - SAF</w:t>
        </w:r>
        <w:r>
          <w:rPr>
            <w:noProof/>
            <w:webHidden/>
          </w:rPr>
          <w:tab/>
        </w:r>
        <w:r>
          <w:rPr>
            <w:noProof/>
            <w:webHidden/>
          </w:rPr>
          <w:fldChar w:fldCharType="begin"/>
        </w:r>
        <w:r>
          <w:rPr>
            <w:noProof/>
            <w:webHidden/>
          </w:rPr>
          <w:instrText xml:space="preserve"> PAGEREF _Toc393794861 \h </w:instrText>
        </w:r>
        <w:r>
          <w:rPr>
            <w:noProof/>
            <w:webHidden/>
          </w:rPr>
        </w:r>
        <w:r>
          <w:rPr>
            <w:noProof/>
            <w:webHidden/>
          </w:rPr>
          <w:fldChar w:fldCharType="separate"/>
        </w:r>
        <w:r>
          <w:rPr>
            <w:noProof/>
            <w:webHidden/>
          </w:rPr>
          <w:t>8</w:t>
        </w:r>
        <w:r>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62" w:history="1">
        <w:r w:rsidRPr="00D95973">
          <w:rPr>
            <w:rStyle w:val="Hyperlink"/>
            <w:noProof/>
          </w:rPr>
          <w:t>Die Silbernen Heiler / Heilerschutz</w:t>
        </w:r>
        <w:r>
          <w:rPr>
            <w:noProof/>
            <w:webHidden/>
          </w:rPr>
          <w:tab/>
        </w:r>
        <w:r>
          <w:rPr>
            <w:noProof/>
            <w:webHidden/>
          </w:rPr>
          <w:fldChar w:fldCharType="begin"/>
        </w:r>
        <w:r>
          <w:rPr>
            <w:noProof/>
            <w:webHidden/>
          </w:rPr>
          <w:instrText xml:space="preserve"> PAGEREF _Toc393794862 \h </w:instrText>
        </w:r>
        <w:r>
          <w:rPr>
            <w:noProof/>
            <w:webHidden/>
          </w:rPr>
        </w:r>
        <w:r>
          <w:rPr>
            <w:noProof/>
            <w:webHidden/>
          </w:rPr>
          <w:fldChar w:fldCharType="separate"/>
        </w:r>
        <w:r>
          <w:rPr>
            <w:noProof/>
            <w:webHidden/>
          </w:rPr>
          <w:t>9</w:t>
        </w:r>
        <w:r>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63" w:history="1">
        <w:r w:rsidRPr="00D95973">
          <w:rPr>
            <w:rStyle w:val="Hyperlink"/>
            <w:noProof/>
          </w:rPr>
          <w:t>Der Silberne O</w:t>
        </w:r>
        <w:r w:rsidRPr="00D95973">
          <w:rPr>
            <w:rStyle w:val="Hyperlink"/>
            <w:noProof/>
          </w:rPr>
          <w:t>r</w:t>
        </w:r>
        <w:r w:rsidRPr="00D95973">
          <w:rPr>
            <w:rStyle w:val="Hyperlink"/>
            <w:noProof/>
          </w:rPr>
          <w:t>den</w:t>
        </w:r>
        <w:r>
          <w:rPr>
            <w:noProof/>
            <w:webHidden/>
          </w:rPr>
          <w:tab/>
        </w:r>
        <w:r>
          <w:rPr>
            <w:noProof/>
            <w:webHidden/>
          </w:rPr>
          <w:fldChar w:fldCharType="begin"/>
        </w:r>
        <w:r>
          <w:rPr>
            <w:noProof/>
            <w:webHidden/>
          </w:rPr>
          <w:instrText xml:space="preserve"> PAGEREF _Toc393794863 \h </w:instrText>
        </w:r>
        <w:r>
          <w:rPr>
            <w:noProof/>
            <w:webHidden/>
          </w:rPr>
        </w:r>
        <w:r>
          <w:rPr>
            <w:noProof/>
            <w:webHidden/>
          </w:rPr>
          <w:fldChar w:fldCharType="separate"/>
        </w:r>
        <w:r>
          <w:rPr>
            <w:noProof/>
            <w:webHidden/>
          </w:rPr>
          <w:t>10</w:t>
        </w:r>
        <w:r>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64" w:history="1">
        <w:r w:rsidRPr="00D95973">
          <w:rPr>
            <w:rStyle w:val="Hyperlink"/>
            <w:noProof/>
          </w:rPr>
          <w:t>Die Kirche des Heil</w:t>
        </w:r>
        <w:r w:rsidRPr="00D95973">
          <w:rPr>
            <w:rStyle w:val="Hyperlink"/>
            <w:noProof/>
          </w:rPr>
          <w:t>i</w:t>
        </w:r>
        <w:r w:rsidRPr="00D95973">
          <w:rPr>
            <w:rStyle w:val="Hyperlink"/>
            <w:noProof/>
          </w:rPr>
          <w:t>gen Lichts</w:t>
        </w:r>
        <w:r>
          <w:rPr>
            <w:noProof/>
            <w:webHidden/>
          </w:rPr>
          <w:tab/>
        </w:r>
        <w:r>
          <w:rPr>
            <w:noProof/>
            <w:webHidden/>
          </w:rPr>
          <w:fldChar w:fldCharType="begin"/>
        </w:r>
        <w:r>
          <w:rPr>
            <w:noProof/>
            <w:webHidden/>
          </w:rPr>
          <w:instrText xml:space="preserve"> PAGEREF _Toc393794864 \h </w:instrText>
        </w:r>
        <w:r>
          <w:rPr>
            <w:noProof/>
            <w:webHidden/>
          </w:rPr>
        </w:r>
        <w:r>
          <w:rPr>
            <w:noProof/>
            <w:webHidden/>
          </w:rPr>
          <w:fldChar w:fldCharType="separate"/>
        </w:r>
        <w:r>
          <w:rPr>
            <w:noProof/>
            <w:webHidden/>
          </w:rPr>
          <w:t>12</w:t>
        </w:r>
        <w:r>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65" w:history="1">
        <w:r w:rsidRPr="00D95973">
          <w:rPr>
            <w:rStyle w:val="Hyperlink"/>
            <w:noProof/>
          </w:rPr>
          <w:t>Der Silberne Pfeil</w:t>
        </w:r>
        <w:r>
          <w:rPr>
            <w:noProof/>
            <w:webHidden/>
          </w:rPr>
          <w:tab/>
        </w:r>
        <w:r>
          <w:rPr>
            <w:noProof/>
            <w:webHidden/>
          </w:rPr>
          <w:fldChar w:fldCharType="begin"/>
        </w:r>
        <w:r>
          <w:rPr>
            <w:noProof/>
            <w:webHidden/>
          </w:rPr>
          <w:instrText xml:space="preserve"> PAGEREF _Toc393794865 \h </w:instrText>
        </w:r>
        <w:r>
          <w:rPr>
            <w:noProof/>
            <w:webHidden/>
          </w:rPr>
        </w:r>
        <w:r>
          <w:rPr>
            <w:noProof/>
            <w:webHidden/>
          </w:rPr>
          <w:fldChar w:fldCharType="separate"/>
        </w:r>
        <w:r>
          <w:rPr>
            <w:noProof/>
            <w:webHidden/>
          </w:rPr>
          <w:t>15</w:t>
        </w:r>
        <w:r>
          <w:rPr>
            <w:noProof/>
            <w:webHidden/>
          </w:rPr>
          <w:fldChar w:fldCharType="end"/>
        </w:r>
      </w:hyperlink>
    </w:p>
    <w:p w:rsidR="005E609F" w:rsidRDefault="005E609F">
      <w:pPr>
        <w:pStyle w:val="Verzeichnis2"/>
        <w:tabs>
          <w:tab w:val="right" w:leader="dot" w:pos="9628"/>
        </w:tabs>
        <w:rPr>
          <w:rFonts w:asciiTheme="minorHAnsi" w:eastAsiaTheme="minorEastAsia" w:hAnsiTheme="minorHAnsi"/>
          <w:noProof/>
          <w:sz w:val="22"/>
          <w:lang w:eastAsia="de-DE"/>
        </w:rPr>
      </w:pPr>
      <w:hyperlink w:anchor="_Toc393794866" w:history="1">
        <w:r w:rsidRPr="00D95973">
          <w:rPr>
            <w:rStyle w:val="Hyperlink"/>
            <w:noProof/>
          </w:rPr>
          <w:t xml:space="preserve">Der Zirkel der </w:t>
        </w:r>
        <w:r w:rsidRPr="00D95973">
          <w:rPr>
            <w:rStyle w:val="Hyperlink"/>
            <w:noProof/>
          </w:rPr>
          <w:t>W</w:t>
        </w:r>
        <w:r w:rsidRPr="00D95973">
          <w:rPr>
            <w:rStyle w:val="Hyperlink"/>
            <w:noProof/>
          </w:rPr>
          <w:t>irker</w:t>
        </w:r>
        <w:r>
          <w:rPr>
            <w:noProof/>
            <w:webHidden/>
          </w:rPr>
          <w:tab/>
        </w:r>
        <w:r>
          <w:rPr>
            <w:noProof/>
            <w:webHidden/>
          </w:rPr>
          <w:fldChar w:fldCharType="begin"/>
        </w:r>
        <w:r>
          <w:rPr>
            <w:noProof/>
            <w:webHidden/>
          </w:rPr>
          <w:instrText xml:space="preserve"> PAGEREF _Toc393794866 \h </w:instrText>
        </w:r>
        <w:r>
          <w:rPr>
            <w:noProof/>
            <w:webHidden/>
          </w:rPr>
        </w:r>
        <w:r>
          <w:rPr>
            <w:noProof/>
            <w:webHidden/>
          </w:rPr>
          <w:fldChar w:fldCharType="separate"/>
        </w:r>
        <w:r>
          <w:rPr>
            <w:noProof/>
            <w:webHidden/>
          </w:rPr>
          <w:t>16</w:t>
        </w:r>
        <w:r>
          <w:rPr>
            <w:noProof/>
            <w:webHidden/>
          </w:rPr>
          <w:fldChar w:fldCharType="end"/>
        </w:r>
      </w:hyperlink>
    </w:p>
    <w:p w:rsidR="005E609F" w:rsidRDefault="00F35F61" w:rsidP="00F35F61">
      <w:pPr>
        <w:pStyle w:val="KeinLeerraum"/>
        <w:rPr>
          <w:szCs w:val="24"/>
        </w:rPr>
      </w:pPr>
      <w:r>
        <w:rPr>
          <w:b/>
          <w:szCs w:val="24"/>
        </w:rPr>
        <w:fldChar w:fldCharType="end"/>
      </w:r>
    </w:p>
    <w:p w:rsidR="005E609F" w:rsidRDefault="005E609F" w:rsidP="00F35F61">
      <w:pPr>
        <w:pStyle w:val="KeinLeerraum"/>
        <w:rPr>
          <w:szCs w:val="24"/>
        </w:rPr>
      </w:pPr>
    </w:p>
    <w:p w:rsidR="005E609F" w:rsidRDefault="005E609F" w:rsidP="00F35F61">
      <w:pPr>
        <w:pStyle w:val="KeinLeerraum"/>
        <w:rPr>
          <w:szCs w:val="24"/>
        </w:rPr>
      </w:pPr>
    </w:p>
    <w:p w:rsidR="005E609F" w:rsidRPr="005E609F" w:rsidRDefault="005E609F" w:rsidP="00F35F61">
      <w:pPr>
        <w:pStyle w:val="KeinLeerraum"/>
        <w:rPr>
          <w:szCs w:val="24"/>
          <w:lang w:val="en-US"/>
        </w:rPr>
      </w:pPr>
    </w:p>
    <w:p w:rsidR="00F35F61" w:rsidRPr="005E609F" w:rsidRDefault="00F35F61" w:rsidP="00F35F61">
      <w:pPr>
        <w:rPr>
          <w:szCs w:val="24"/>
          <w:lang w:val="en-US"/>
        </w:rPr>
      </w:pPr>
      <w:r w:rsidRPr="005E609F">
        <w:rPr>
          <w:szCs w:val="24"/>
          <w:lang w:val="en-US"/>
        </w:rPr>
        <w:br w:type="page"/>
      </w:r>
    </w:p>
    <w:p w:rsidR="005E609F" w:rsidRDefault="005E609F" w:rsidP="005E609F">
      <w:pPr>
        <w:pStyle w:val="KeinLeerraum"/>
      </w:pPr>
    </w:p>
    <w:p w:rsidR="005E609F" w:rsidRDefault="005E609F" w:rsidP="005E609F">
      <w:pPr>
        <w:pStyle w:val="KeinLeerraum"/>
      </w:pPr>
    </w:p>
    <w:p w:rsidR="008225DC" w:rsidRPr="005E609F" w:rsidRDefault="005E609F" w:rsidP="005E609F">
      <w:pPr>
        <w:pStyle w:val="berschrift1"/>
      </w:pPr>
      <w:bookmarkStart w:id="0" w:name="_Toc393794858"/>
      <w:r w:rsidRPr="005E609F">
        <w:t>Übersicht Institutionen</w:t>
      </w:r>
      <w:bookmarkEnd w:id="0"/>
    </w:p>
    <w:p w:rsidR="00BD20A1" w:rsidRDefault="00BD20A1" w:rsidP="00F35F61">
      <w:pPr>
        <w:pStyle w:val="KeinLeerraum"/>
        <w:jc w:val="both"/>
        <w:rPr>
          <w:sz w:val="22"/>
        </w:rPr>
      </w:pPr>
    </w:p>
    <w:p w:rsidR="005E609F" w:rsidRDefault="005E609F" w:rsidP="00F35F61">
      <w:pPr>
        <w:pStyle w:val="KeinLeerraum"/>
        <w:jc w:val="both"/>
        <w:rPr>
          <w:sz w:val="22"/>
        </w:rPr>
      </w:pPr>
      <w:r>
        <w:rPr>
          <w:sz w:val="22"/>
        </w:rPr>
        <w:t>In der folgenden Tabelle ist ein schneller kleiner Überblick geschaffen worden</w:t>
      </w:r>
      <w:r w:rsidR="000330A9">
        <w:rPr>
          <w:sz w:val="22"/>
        </w:rPr>
        <w:t>, die bei einer Veranstaltung genutzt werden kann.</w:t>
      </w:r>
    </w:p>
    <w:p w:rsidR="005E609F" w:rsidRDefault="005E609F" w:rsidP="00F35F61">
      <w:pPr>
        <w:pStyle w:val="KeinLeerraum"/>
        <w:jc w:val="both"/>
        <w:rPr>
          <w:sz w:val="22"/>
        </w:rPr>
      </w:pPr>
    </w:p>
    <w:tbl>
      <w:tblPr>
        <w:tblStyle w:val="Tabellenraster"/>
        <w:tblW w:w="0" w:type="auto"/>
        <w:tblCellMar>
          <w:top w:w="28" w:type="dxa"/>
          <w:left w:w="28" w:type="dxa"/>
          <w:bottom w:w="28" w:type="dxa"/>
          <w:right w:w="28" w:type="dxa"/>
        </w:tblCellMar>
        <w:tblLook w:val="04A0" w:firstRow="1" w:lastRow="0" w:firstColumn="1" w:lastColumn="0" w:noHBand="0" w:noVBand="1"/>
      </w:tblPr>
      <w:tblGrid>
        <w:gridCol w:w="2611"/>
        <w:gridCol w:w="2089"/>
        <w:gridCol w:w="4967"/>
      </w:tblGrid>
      <w:tr w:rsidR="005E609F" w:rsidRPr="005E609F" w:rsidTr="000330A9">
        <w:tc>
          <w:tcPr>
            <w:tcW w:w="2611" w:type="dxa"/>
            <w:shd w:val="clear" w:color="auto" w:fill="D9D9D9" w:themeFill="background1" w:themeFillShade="D9"/>
          </w:tcPr>
          <w:p w:rsidR="005E609F" w:rsidRPr="005E609F" w:rsidRDefault="005E609F" w:rsidP="005E609F">
            <w:pPr>
              <w:pStyle w:val="KeinLeerraum"/>
              <w:rPr>
                <w:b/>
                <w:szCs w:val="24"/>
              </w:rPr>
            </w:pPr>
            <w:r w:rsidRPr="005E609F">
              <w:rPr>
                <w:b/>
                <w:szCs w:val="24"/>
              </w:rPr>
              <w:t>Institution</w:t>
            </w:r>
          </w:p>
        </w:tc>
        <w:tc>
          <w:tcPr>
            <w:tcW w:w="2089" w:type="dxa"/>
            <w:shd w:val="clear" w:color="auto" w:fill="D9D9D9" w:themeFill="background1" w:themeFillShade="D9"/>
          </w:tcPr>
          <w:p w:rsidR="005E609F" w:rsidRPr="005E609F" w:rsidRDefault="005E609F" w:rsidP="005E609F">
            <w:pPr>
              <w:pStyle w:val="KeinLeerraum"/>
              <w:rPr>
                <w:b/>
                <w:szCs w:val="24"/>
              </w:rPr>
            </w:pPr>
            <w:r w:rsidRPr="005E609F">
              <w:rPr>
                <w:b/>
                <w:szCs w:val="24"/>
              </w:rPr>
              <w:t>Ansprechpartner</w:t>
            </w:r>
          </w:p>
        </w:tc>
        <w:tc>
          <w:tcPr>
            <w:tcW w:w="4967" w:type="dxa"/>
            <w:shd w:val="clear" w:color="auto" w:fill="D9D9D9" w:themeFill="background1" w:themeFillShade="D9"/>
          </w:tcPr>
          <w:p w:rsidR="005E609F" w:rsidRPr="005E609F" w:rsidRDefault="005E609F" w:rsidP="005E609F">
            <w:pPr>
              <w:pStyle w:val="KeinLeerraum"/>
              <w:rPr>
                <w:b/>
                <w:szCs w:val="24"/>
              </w:rPr>
            </w:pPr>
            <w:r w:rsidRPr="005E609F">
              <w:rPr>
                <w:b/>
                <w:szCs w:val="24"/>
              </w:rPr>
              <w:t>Kurzbeschreibung</w:t>
            </w:r>
          </w:p>
        </w:tc>
      </w:tr>
      <w:tr w:rsidR="005E609F" w:rsidRPr="005E609F" w:rsidTr="000330A9">
        <w:tc>
          <w:tcPr>
            <w:tcW w:w="2611" w:type="dxa"/>
          </w:tcPr>
          <w:p w:rsidR="005E609F" w:rsidRPr="005E609F" w:rsidRDefault="005E609F" w:rsidP="005E609F">
            <w:pPr>
              <w:pStyle w:val="KeinLeerraum"/>
              <w:rPr>
                <w:sz w:val="18"/>
                <w:szCs w:val="18"/>
              </w:rPr>
            </w:pPr>
            <w:r w:rsidRPr="005E609F">
              <w:rPr>
                <w:sz w:val="18"/>
                <w:szCs w:val="18"/>
              </w:rPr>
              <w:t>Die Silberne Sturmlanze</w:t>
            </w:r>
          </w:p>
        </w:tc>
        <w:tc>
          <w:tcPr>
            <w:tcW w:w="2089" w:type="dxa"/>
          </w:tcPr>
          <w:p w:rsidR="005E609F" w:rsidRPr="005E609F" w:rsidRDefault="005E609F" w:rsidP="005E609F">
            <w:pPr>
              <w:pStyle w:val="KeinLeerraum"/>
              <w:rPr>
                <w:sz w:val="18"/>
                <w:szCs w:val="18"/>
              </w:rPr>
            </w:pPr>
            <w:r w:rsidRPr="005E609F">
              <w:rPr>
                <w:sz w:val="18"/>
                <w:szCs w:val="18"/>
              </w:rPr>
              <w:t>Andras</w:t>
            </w:r>
          </w:p>
        </w:tc>
        <w:tc>
          <w:tcPr>
            <w:tcW w:w="4967" w:type="dxa"/>
          </w:tcPr>
          <w:p w:rsidR="005E609F" w:rsidRPr="005E609F" w:rsidRDefault="000330A9" w:rsidP="005E609F">
            <w:pPr>
              <w:pStyle w:val="KeinLeerraum"/>
              <w:rPr>
                <w:sz w:val="18"/>
                <w:szCs w:val="18"/>
              </w:rPr>
            </w:pPr>
            <w:r>
              <w:rPr>
                <w:sz w:val="18"/>
                <w:szCs w:val="18"/>
              </w:rPr>
              <w:t>Sondereinheit für besonders gute / harte Kämpfer. Gehen konzentriert dahin, wo es weh tut. Spezialeinheit für spezielle Kampfaufgaben.</w:t>
            </w:r>
          </w:p>
        </w:tc>
      </w:tr>
      <w:tr w:rsidR="005E609F" w:rsidRPr="005E609F" w:rsidTr="000330A9">
        <w:tc>
          <w:tcPr>
            <w:tcW w:w="2611" w:type="dxa"/>
          </w:tcPr>
          <w:p w:rsidR="005E609F" w:rsidRPr="005E609F" w:rsidRDefault="005E609F" w:rsidP="005E609F">
            <w:pPr>
              <w:pStyle w:val="KeinLeerraum"/>
              <w:rPr>
                <w:sz w:val="18"/>
                <w:szCs w:val="18"/>
              </w:rPr>
            </w:pPr>
            <w:r w:rsidRPr="005E609F">
              <w:rPr>
                <w:sz w:val="18"/>
                <w:szCs w:val="18"/>
              </w:rPr>
              <w:t>Die Silberne Wache</w:t>
            </w:r>
          </w:p>
        </w:tc>
        <w:tc>
          <w:tcPr>
            <w:tcW w:w="2089" w:type="dxa"/>
          </w:tcPr>
          <w:p w:rsidR="005E609F" w:rsidRPr="005E609F" w:rsidRDefault="005E609F" w:rsidP="005E609F">
            <w:pPr>
              <w:pStyle w:val="KeinLeerraum"/>
              <w:rPr>
                <w:sz w:val="18"/>
                <w:szCs w:val="18"/>
              </w:rPr>
            </w:pPr>
            <w:r w:rsidRPr="005E609F">
              <w:rPr>
                <w:sz w:val="18"/>
                <w:szCs w:val="18"/>
              </w:rPr>
              <w:t>Aurelius Friedrich Gerber</w:t>
            </w:r>
          </w:p>
          <w:p w:rsidR="005E609F" w:rsidRPr="005E609F" w:rsidRDefault="005E609F" w:rsidP="005E609F">
            <w:pPr>
              <w:pStyle w:val="KeinLeerraum"/>
              <w:rPr>
                <w:sz w:val="18"/>
                <w:szCs w:val="18"/>
              </w:rPr>
            </w:pPr>
            <w:r w:rsidRPr="005E609F">
              <w:rPr>
                <w:sz w:val="18"/>
                <w:szCs w:val="18"/>
              </w:rPr>
              <w:t xml:space="preserve">Bruder </w:t>
            </w:r>
            <w:proofErr w:type="spellStart"/>
            <w:r w:rsidRPr="005E609F">
              <w:rPr>
                <w:sz w:val="18"/>
                <w:szCs w:val="18"/>
              </w:rPr>
              <w:t>Intares</w:t>
            </w:r>
            <w:proofErr w:type="spellEnd"/>
          </w:p>
        </w:tc>
        <w:tc>
          <w:tcPr>
            <w:tcW w:w="4967" w:type="dxa"/>
          </w:tcPr>
          <w:p w:rsidR="005E609F" w:rsidRPr="005E609F" w:rsidRDefault="000330A9" w:rsidP="005E609F">
            <w:pPr>
              <w:pStyle w:val="KeinLeerraum"/>
              <w:rPr>
                <w:sz w:val="18"/>
                <w:szCs w:val="18"/>
              </w:rPr>
            </w:pPr>
            <w:r>
              <w:rPr>
                <w:sz w:val="18"/>
                <w:szCs w:val="18"/>
              </w:rPr>
              <w:t>Organisierte Wache des Silbernen Lagers. Im Minimum für das Silberne Tor zuständig. Im Maximum Schutz des gesamten Lagers und Patrouille auf dem Vorfeld.</w:t>
            </w:r>
          </w:p>
        </w:tc>
      </w:tr>
      <w:tr w:rsidR="005E609F" w:rsidRPr="005E609F" w:rsidTr="000330A9">
        <w:tc>
          <w:tcPr>
            <w:tcW w:w="2611" w:type="dxa"/>
          </w:tcPr>
          <w:p w:rsidR="005E609F" w:rsidRPr="005E609F" w:rsidRDefault="005E609F" w:rsidP="005E609F">
            <w:pPr>
              <w:pStyle w:val="KeinLeerraum"/>
              <w:rPr>
                <w:sz w:val="18"/>
                <w:szCs w:val="18"/>
              </w:rPr>
            </w:pPr>
            <w:r w:rsidRPr="005E609F">
              <w:rPr>
                <w:sz w:val="18"/>
                <w:szCs w:val="18"/>
              </w:rPr>
              <w:t>Das Silberne Artillerie Fähnlein</w:t>
            </w:r>
          </w:p>
        </w:tc>
        <w:tc>
          <w:tcPr>
            <w:tcW w:w="2089" w:type="dxa"/>
          </w:tcPr>
          <w:p w:rsidR="005E609F" w:rsidRPr="005E609F" w:rsidRDefault="005E609F" w:rsidP="005E609F">
            <w:pPr>
              <w:pStyle w:val="KeinLeerraum"/>
              <w:rPr>
                <w:sz w:val="18"/>
                <w:szCs w:val="18"/>
              </w:rPr>
            </w:pPr>
          </w:p>
        </w:tc>
        <w:tc>
          <w:tcPr>
            <w:tcW w:w="4967" w:type="dxa"/>
          </w:tcPr>
          <w:p w:rsidR="005E609F" w:rsidRPr="005E609F" w:rsidRDefault="000330A9" w:rsidP="000330A9">
            <w:pPr>
              <w:pStyle w:val="KeinLeerraum"/>
              <w:rPr>
                <w:sz w:val="18"/>
                <w:szCs w:val="18"/>
              </w:rPr>
            </w:pPr>
            <w:r>
              <w:rPr>
                <w:sz w:val="18"/>
                <w:szCs w:val="18"/>
              </w:rPr>
              <w:t>Organisation der Silbernen Artillerie.</w:t>
            </w:r>
          </w:p>
        </w:tc>
      </w:tr>
      <w:tr w:rsidR="000330A9" w:rsidRPr="005E609F" w:rsidTr="000330A9">
        <w:tc>
          <w:tcPr>
            <w:tcW w:w="2611" w:type="dxa"/>
          </w:tcPr>
          <w:p w:rsidR="000330A9" w:rsidRPr="005E609F" w:rsidRDefault="000330A9" w:rsidP="000330A9">
            <w:pPr>
              <w:pStyle w:val="KeinLeerraum"/>
              <w:rPr>
                <w:sz w:val="18"/>
                <w:szCs w:val="18"/>
              </w:rPr>
            </w:pPr>
            <w:r w:rsidRPr="005E609F">
              <w:rPr>
                <w:sz w:val="18"/>
                <w:szCs w:val="18"/>
              </w:rPr>
              <w:t>Die Silbernen Heiler</w:t>
            </w:r>
          </w:p>
        </w:tc>
        <w:tc>
          <w:tcPr>
            <w:tcW w:w="2089" w:type="dxa"/>
          </w:tcPr>
          <w:p w:rsidR="000330A9" w:rsidRPr="005E609F" w:rsidRDefault="000330A9" w:rsidP="000330A9">
            <w:pPr>
              <w:pStyle w:val="KeinLeerraum"/>
              <w:rPr>
                <w:sz w:val="18"/>
                <w:szCs w:val="18"/>
              </w:rPr>
            </w:pPr>
            <w:proofErr w:type="spellStart"/>
            <w:r w:rsidRPr="005E609F">
              <w:rPr>
                <w:sz w:val="18"/>
                <w:szCs w:val="18"/>
              </w:rPr>
              <w:t>Aranyen</w:t>
            </w:r>
            <w:proofErr w:type="spellEnd"/>
          </w:p>
        </w:tc>
        <w:tc>
          <w:tcPr>
            <w:tcW w:w="4967" w:type="dxa"/>
          </w:tcPr>
          <w:p w:rsidR="000330A9" w:rsidRPr="005E609F" w:rsidRDefault="000330A9" w:rsidP="000330A9">
            <w:pPr>
              <w:pStyle w:val="KeinLeerraum"/>
              <w:rPr>
                <w:sz w:val="18"/>
                <w:szCs w:val="18"/>
              </w:rPr>
            </w:pPr>
            <w:r>
              <w:rPr>
                <w:sz w:val="18"/>
                <w:szCs w:val="18"/>
              </w:rPr>
              <w:t>Organisation der Silbernen Heiler. Verwaltung vom Silbernen Lazarett.</w:t>
            </w:r>
          </w:p>
        </w:tc>
      </w:tr>
      <w:tr w:rsidR="000330A9" w:rsidRPr="005E609F" w:rsidTr="000330A9">
        <w:tc>
          <w:tcPr>
            <w:tcW w:w="2611" w:type="dxa"/>
          </w:tcPr>
          <w:p w:rsidR="000330A9" w:rsidRPr="005E609F" w:rsidRDefault="000330A9" w:rsidP="000330A9">
            <w:pPr>
              <w:pStyle w:val="KeinLeerraum"/>
              <w:rPr>
                <w:sz w:val="18"/>
                <w:szCs w:val="18"/>
              </w:rPr>
            </w:pPr>
            <w:r w:rsidRPr="005E609F">
              <w:rPr>
                <w:sz w:val="18"/>
                <w:szCs w:val="18"/>
              </w:rPr>
              <w:t xml:space="preserve">Der Silberne </w:t>
            </w:r>
            <w:proofErr w:type="spellStart"/>
            <w:r w:rsidRPr="005E609F">
              <w:rPr>
                <w:sz w:val="18"/>
                <w:szCs w:val="18"/>
              </w:rPr>
              <w:t>Heilerschutz</w:t>
            </w:r>
            <w:proofErr w:type="spellEnd"/>
          </w:p>
        </w:tc>
        <w:tc>
          <w:tcPr>
            <w:tcW w:w="2089" w:type="dxa"/>
          </w:tcPr>
          <w:p w:rsidR="000330A9" w:rsidRPr="005E609F" w:rsidRDefault="000330A9" w:rsidP="000330A9">
            <w:pPr>
              <w:pStyle w:val="KeinLeerraum"/>
              <w:rPr>
                <w:sz w:val="18"/>
                <w:szCs w:val="18"/>
              </w:rPr>
            </w:pPr>
            <w:r w:rsidRPr="005E609F">
              <w:rPr>
                <w:sz w:val="18"/>
                <w:szCs w:val="18"/>
              </w:rPr>
              <w:t>Richard von Wolfsheim</w:t>
            </w:r>
          </w:p>
        </w:tc>
        <w:tc>
          <w:tcPr>
            <w:tcW w:w="4967" w:type="dxa"/>
          </w:tcPr>
          <w:p w:rsidR="000330A9" w:rsidRPr="005E609F" w:rsidRDefault="00930764" w:rsidP="000330A9">
            <w:pPr>
              <w:pStyle w:val="KeinLeerraum"/>
              <w:rPr>
                <w:sz w:val="18"/>
                <w:szCs w:val="18"/>
              </w:rPr>
            </w:pPr>
            <w:r>
              <w:rPr>
                <w:sz w:val="18"/>
                <w:szCs w:val="18"/>
              </w:rPr>
              <w:t>Organisierter Trupp von Kämpfern zum Schutz der Heiler.</w:t>
            </w:r>
          </w:p>
        </w:tc>
      </w:tr>
      <w:tr w:rsidR="000330A9" w:rsidRPr="005E609F" w:rsidTr="000330A9">
        <w:tc>
          <w:tcPr>
            <w:tcW w:w="2611" w:type="dxa"/>
          </w:tcPr>
          <w:p w:rsidR="000330A9" w:rsidRPr="005E609F" w:rsidRDefault="000330A9" w:rsidP="000330A9">
            <w:pPr>
              <w:pStyle w:val="KeinLeerraum"/>
              <w:rPr>
                <w:sz w:val="18"/>
                <w:szCs w:val="18"/>
              </w:rPr>
            </w:pPr>
            <w:r w:rsidRPr="005E609F">
              <w:rPr>
                <w:sz w:val="18"/>
                <w:szCs w:val="18"/>
              </w:rPr>
              <w:t>Der Silberne Orden</w:t>
            </w:r>
          </w:p>
        </w:tc>
        <w:tc>
          <w:tcPr>
            <w:tcW w:w="2089" w:type="dxa"/>
          </w:tcPr>
          <w:p w:rsidR="000330A9" w:rsidRPr="005E609F" w:rsidRDefault="000330A9" w:rsidP="000330A9">
            <w:pPr>
              <w:pStyle w:val="KeinLeerraum"/>
              <w:rPr>
                <w:sz w:val="18"/>
                <w:szCs w:val="18"/>
              </w:rPr>
            </w:pPr>
            <w:r w:rsidRPr="005E609F">
              <w:rPr>
                <w:sz w:val="18"/>
                <w:szCs w:val="18"/>
              </w:rPr>
              <w:t>Richard von Wolfsheim</w:t>
            </w:r>
          </w:p>
          <w:p w:rsidR="000330A9" w:rsidRPr="005E609F" w:rsidRDefault="000330A9" w:rsidP="000330A9">
            <w:pPr>
              <w:pStyle w:val="KeinLeerraum"/>
              <w:rPr>
                <w:sz w:val="18"/>
                <w:szCs w:val="18"/>
              </w:rPr>
            </w:pPr>
            <w:proofErr w:type="spellStart"/>
            <w:r w:rsidRPr="005E609F">
              <w:rPr>
                <w:sz w:val="18"/>
                <w:szCs w:val="18"/>
              </w:rPr>
              <w:t>Ewan</w:t>
            </w:r>
            <w:proofErr w:type="spellEnd"/>
            <w:r w:rsidRPr="005E609F">
              <w:rPr>
                <w:sz w:val="18"/>
                <w:szCs w:val="18"/>
              </w:rPr>
              <w:t xml:space="preserve"> </w:t>
            </w:r>
            <w:proofErr w:type="spellStart"/>
            <w:r w:rsidRPr="005E609F">
              <w:rPr>
                <w:sz w:val="18"/>
                <w:szCs w:val="18"/>
              </w:rPr>
              <w:t>of</w:t>
            </w:r>
            <w:proofErr w:type="spellEnd"/>
            <w:r w:rsidRPr="005E609F">
              <w:rPr>
                <w:sz w:val="18"/>
                <w:szCs w:val="18"/>
              </w:rPr>
              <w:t xml:space="preserve"> </w:t>
            </w:r>
            <w:proofErr w:type="spellStart"/>
            <w:r w:rsidRPr="005E609F">
              <w:rPr>
                <w:sz w:val="18"/>
                <w:szCs w:val="18"/>
              </w:rPr>
              <w:t>Lifford</w:t>
            </w:r>
            <w:proofErr w:type="spellEnd"/>
          </w:p>
        </w:tc>
        <w:tc>
          <w:tcPr>
            <w:tcW w:w="4967" w:type="dxa"/>
          </w:tcPr>
          <w:p w:rsidR="000330A9" w:rsidRPr="00930764" w:rsidRDefault="00930764" w:rsidP="00930764">
            <w:pPr>
              <w:pStyle w:val="KeinLeerraum"/>
              <w:rPr>
                <w:sz w:val="20"/>
              </w:rPr>
            </w:pPr>
            <w:r w:rsidRPr="00E10B72">
              <w:rPr>
                <w:sz w:val="20"/>
              </w:rPr>
              <w:t xml:space="preserve">Der </w:t>
            </w:r>
            <w:r>
              <w:rPr>
                <w:sz w:val="20"/>
              </w:rPr>
              <w:t>Orden ist ein Zusammenschluss</w:t>
            </w:r>
            <w:r w:rsidRPr="00E10B72">
              <w:rPr>
                <w:sz w:val="20"/>
              </w:rPr>
              <w:t xml:space="preserve"> aller Ritter</w:t>
            </w:r>
            <w:r>
              <w:rPr>
                <w:sz w:val="20"/>
              </w:rPr>
              <w:t xml:space="preserve"> und ihren Helfern zu Ehren der Silbernen </w:t>
            </w:r>
            <w:proofErr w:type="spellStart"/>
            <w:r>
              <w:rPr>
                <w:sz w:val="20"/>
              </w:rPr>
              <w:t>Avatarin</w:t>
            </w:r>
            <w:proofErr w:type="spellEnd"/>
            <w:r>
              <w:rPr>
                <w:sz w:val="20"/>
              </w:rPr>
              <w:t>. Er pflegt ritterliches Adelsspiel.</w:t>
            </w:r>
          </w:p>
        </w:tc>
      </w:tr>
      <w:tr w:rsidR="000330A9" w:rsidRPr="005E609F" w:rsidTr="000330A9">
        <w:tc>
          <w:tcPr>
            <w:tcW w:w="2611" w:type="dxa"/>
          </w:tcPr>
          <w:p w:rsidR="000330A9" w:rsidRPr="005E609F" w:rsidRDefault="000330A9" w:rsidP="000330A9">
            <w:pPr>
              <w:pStyle w:val="KeinLeerraum"/>
              <w:rPr>
                <w:sz w:val="18"/>
                <w:szCs w:val="18"/>
              </w:rPr>
            </w:pPr>
            <w:r w:rsidRPr="005E609F">
              <w:rPr>
                <w:sz w:val="18"/>
                <w:szCs w:val="18"/>
              </w:rPr>
              <w:t>Die Kirche des Heiligen Lichts</w:t>
            </w:r>
          </w:p>
        </w:tc>
        <w:tc>
          <w:tcPr>
            <w:tcW w:w="2089" w:type="dxa"/>
          </w:tcPr>
          <w:p w:rsidR="000330A9" w:rsidRDefault="000330A9" w:rsidP="000330A9">
            <w:pPr>
              <w:pStyle w:val="KeinLeerraum"/>
              <w:rPr>
                <w:sz w:val="18"/>
                <w:szCs w:val="18"/>
                <w:lang w:val="en-US"/>
              </w:rPr>
            </w:pPr>
            <w:proofErr w:type="spellStart"/>
            <w:r w:rsidRPr="005E609F">
              <w:rPr>
                <w:sz w:val="18"/>
                <w:szCs w:val="18"/>
                <w:lang w:val="en-US"/>
              </w:rPr>
              <w:t>Ulrik</w:t>
            </w:r>
            <w:proofErr w:type="spellEnd"/>
            <w:r w:rsidRPr="005E609F">
              <w:rPr>
                <w:sz w:val="18"/>
                <w:szCs w:val="18"/>
                <w:lang w:val="en-US"/>
              </w:rPr>
              <w:t xml:space="preserve">, </w:t>
            </w:r>
            <w:proofErr w:type="spellStart"/>
            <w:r w:rsidRPr="005E609F">
              <w:rPr>
                <w:sz w:val="18"/>
                <w:szCs w:val="18"/>
                <w:lang w:val="en-US"/>
              </w:rPr>
              <w:t>Josua</w:t>
            </w:r>
            <w:proofErr w:type="spellEnd"/>
            <w:r w:rsidRPr="005E609F">
              <w:rPr>
                <w:sz w:val="18"/>
                <w:szCs w:val="18"/>
                <w:lang w:val="en-US"/>
              </w:rPr>
              <w:t xml:space="preserve">, </w:t>
            </w:r>
            <w:proofErr w:type="spellStart"/>
            <w:r w:rsidRPr="005E609F">
              <w:rPr>
                <w:sz w:val="18"/>
                <w:szCs w:val="18"/>
                <w:lang w:val="en-US"/>
              </w:rPr>
              <w:t>Miron</w:t>
            </w:r>
            <w:proofErr w:type="spellEnd"/>
            <w:r w:rsidRPr="005E609F">
              <w:rPr>
                <w:sz w:val="18"/>
                <w:szCs w:val="18"/>
                <w:lang w:val="en-US"/>
              </w:rPr>
              <w:t xml:space="preserve">, </w:t>
            </w:r>
          </w:p>
          <w:p w:rsidR="000330A9" w:rsidRPr="005E609F" w:rsidRDefault="000330A9" w:rsidP="000330A9">
            <w:pPr>
              <w:pStyle w:val="KeinLeerraum"/>
              <w:rPr>
                <w:sz w:val="18"/>
                <w:szCs w:val="18"/>
                <w:lang w:val="en-US"/>
              </w:rPr>
            </w:pPr>
            <w:proofErr w:type="spellStart"/>
            <w:r w:rsidRPr="005E609F">
              <w:rPr>
                <w:sz w:val="18"/>
                <w:szCs w:val="18"/>
                <w:lang w:val="en-US"/>
              </w:rPr>
              <w:t>Thanian</w:t>
            </w:r>
            <w:proofErr w:type="spellEnd"/>
            <w:r w:rsidRPr="005E609F">
              <w:rPr>
                <w:sz w:val="18"/>
                <w:szCs w:val="18"/>
                <w:lang w:val="en-US"/>
              </w:rPr>
              <w:t xml:space="preserve">, </w:t>
            </w:r>
            <w:proofErr w:type="spellStart"/>
            <w:r w:rsidRPr="005E609F">
              <w:rPr>
                <w:sz w:val="18"/>
                <w:szCs w:val="18"/>
                <w:lang w:val="en-US"/>
              </w:rPr>
              <w:t>Siegmund</w:t>
            </w:r>
            <w:proofErr w:type="spellEnd"/>
          </w:p>
        </w:tc>
        <w:tc>
          <w:tcPr>
            <w:tcW w:w="4967" w:type="dxa"/>
          </w:tcPr>
          <w:p w:rsidR="000330A9" w:rsidRPr="00930764" w:rsidRDefault="00930764" w:rsidP="000330A9">
            <w:pPr>
              <w:pStyle w:val="KeinLeerraum"/>
              <w:rPr>
                <w:sz w:val="20"/>
              </w:rPr>
            </w:pPr>
            <w:r>
              <w:rPr>
                <w:sz w:val="20"/>
              </w:rPr>
              <w:t xml:space="preserve">Organisation für </w:t>
            </w:r>
            <w:r w:rsidRPr="00345764">
              <w:rPr>
                <w:sz w:val="20"/>
              </w:rPr>
              <w:t>spirituelle und klerikale Priesterspiel</w:t>
            </w:r>
            <w:r>
              <w:rPr>
                <w:sz w:val="20"/>
              </w:rPr>
              <w:t xml:space="preserve"> für alle silbernen </w:t>
            </w:r>
            <w:r w:rsidRPr="00345764">
              <w:rPr>
                <w:sz w:val="20"/>
              </w:rPr>
              <w:t>Priester, Kleriker, Mönche, Paladine und ähnliche klerikale Spieler</w:t>
            </w:r>
            <w:r>
              <w:rPr>
                <w:sz w:val="20"/>
              </w:rPr>
              <w:t xml:space="preserve">. </w:t>
            </w:r>
            <w:r w:rsidRPr="00345764">
              <w:rPr>
                <w:sz w:val="20"/>
              </w:rPr>
              <w:t>Etablierung des überkonfessionellen „Lichtglaubens“ als G</w:t>
            </w:r>
            <w:r>
              <w:rPr>
                <w:sz w:val="20"/>
              </w:rPr>
              <w:t>laubensunion im Silbernen Lager.</w:t>
            </w:r>
          </w:p>
        </w:tc>
      </w:tr>
      <w:tr w:rsidR="000330A9" w:rsidRPr="005E609F" w:rsidTr="000330A9">
        <w:tc>
          <w:tcPr>
            <w:tcW w:w="2611" w:type="dxa"/>
          </w:tcPr>
          <w:p w:rsidR="000330A9" w:rsidRPr="005E609F" w:rsidRDefault="000330A9" w:rsidP="000330A9">
            <w:pPr>
              <w:pStyle w:val="KeinLeerraum"/>
              <w:rPr>
                <w:sz w:val="18"/>
                <w:szCs w:val="18"/>
              </w:rPr>
            </w:pPr>
            <w:r w:rsidRPr="005E609F">
              <w:rPr>
                <w:sz w:val="18"/>
                <w:szCs w:val="18"/>
              </w:rPr>
              <w:t>Der Silberne Pfeil</w:t>
            </w:r>
          </w:p>
        </w:tc>
        <w:tc>
          <w:tcPr>
            <w:tcW w:w="2089" w:type="dxa"/>
          </w:tcPr>
          <w:p w:rsidR="000330A9" w:rsidRPr="005E609F" w:rsidRDefault="006F7946" w:rsidP="000330A9">
            <w:pPr>
              <w:pStyle w:val="KeinLeerraum"/>
              <w:rPr>
                <w:sz w:val="18"/>
                <w:szCs w:val="18"/>
              </w:rPr>
            </w:pPr>
            <w:proofErr w:type="spellStart"/>
            <w:r>
              <w:rPr>
                <w:sz w:val="18"/>
                <w:szCs w:val="18"/>
              </w:rPr>
              <w:t>Nanoc</w:t>
            </w:r>
            <w:proofErr w:type="spellEnd"/>
          </w:p>
        </w:tc>
        <w:tc>
          <w:tcPr>
            <w:tcW w:w="4967" w:type="dxa"/>
          </w:tcPr>
          <w:p w:rsidR="000330A9" w:rsidRPr="005E609F" w:rsidRDefault="00930764" w:rsidP="00930764">
            <w:pPr>
              <w:pStyle w:val="KeinLeerraum"/>
              <w:rPr>
                <w:sz w:val="18"/>
                <w:szCs w:val="18"/>
              </w:rPr>
            </w:pPr>
            <w:r>
              <w:rPr>
                <w:sz w:val="18"/>
                <w:szCs w:val="18"/>
              </w:rPr>
              <w:t xml:space="preserve">Organisation der Silbernen </w:t>
            </w:r>
            <w:r>
              <w:rPr>
                <w:sz w:val="18"/>
                <w:szCs w:val="18"/>
              </w:rPr>
              <w:t>Bogen- und Armbrustschützen, bzw. Fernkämpfer.</w:t>
            </w:r>
          </w:p>
        </w:tc>
      </w:tr>
      <w:tr w:rsidR="000330A9" w:rsidRPr="00930764" w:rsidTr="000330A9">
        <w:tc>
          <w:tcPr>
            <w:tcW w:w="2611" w:type="dxa"/>
          </w:tcPr>
          <w:p w:rsidR="000330A9" w:rsidRPr="005E609F" w:rsidRDefault="000330A9" w:rsidP="000330A9">
            <w:pPr>
              <w:pStyle w:val="KeinLeerraum"/>
              <w:rPr>
                <w:sz w:val="18"/>
                <w:szCs w:val="18"/>
              </w:rPr>
            </w:pPr>
            <w:r w:rsidRPr="005E609F">
              <w:rPr>
                <w:sz w:val="18"/>
                <w:szCs w:val="18"/>
              </w:rPr>
              <w:t>Der Zirkel der Wirker</w:t>
            </w:r>
          </w:p>
        </w:tc>
        <w:tc>
          <w:tcPr>
            <w:tcW w:w="2089" w:type="dxa"/>
          </w:tcPr>
          <w:p w:rsidR="000330A9" w:rsidRPr="00930764" w:rsidRDefault="000330A9" w:rsidP="000330A9">
            <w:pPr>
              <w:pStyle w:val="KeinLeerraum"/>
              <w:rPr>
                <w:sz w:val="18"/>
                <w:szCs w:val="18"/>
              </w:rPr>
            </w:pPr>
            <w:proofErr w:type="spellStart"/>
            <w:r w:rsidRPr="00930764">
              <w:rPr>
                <w:sz w:val="18"/>
                <w:szCs w:val="18"/>
              </w:rPr>
              <w:t>Thanian</w:t>
            </w:r>
            <w:proofErr w:type="spellEnd"/>
            <w:r w:rsidRPr="00930764">
              <w:rPr>
                <w:sz w:val="18"/>
                <w:szCs w:val="18"/>
              </w:rPr>
              <w:t xml:space="preserve">, </w:t>
            </w:r>
            <w:proofErr w:type="spellStart"/>
            <w:r w:rsidRPr="00930764">
              <w:rPr>
                <w:sz w:val="18"/>
                <w:szCs w:val="18"/>
              </w:rPr>
              <w:t>Caelinn</w:t>
            </w:r>
            <w:proofErr w:type="spellEnd"/>
            <w:r w:rsidRPr="00930764">
              <w:rPr>
                <w:sz w:val="18"/>
                <w:szCs w:val="18"/>
              </w:rPr>
              <w:t xml:space="preserve">, Miron, </w:t>
            </w:r>
          </w:p>
          <w:p w:rsidR="000330A9" w:rsidRPr="00930764" w:rsidRDefault="000330A9" w:rsidP="000330A9">
            <w:pPr>
              <w:pStyle w:val="KeinLeerraum"/>
              <w:rPr>
                <w:sz w:val="18"/>
                <w:szCs w:val="18"/>
              </w:rPr>
            </w:pPr>
            <w:proofErr w:type="spellStart"/>
            <w:r w:rsidRPr="00930764">
              <w:rPr>
                <w:sz w:val="18"/>
                <w:szCs w:val="18"/>
              </w:rPr>
              <w:t>Caitlyn</w:t>
            </w:r>
            <w:proofErr w:type="spellEnd"/>
            <w:r w:rsidRPr="00930764">
              <w:rPr>
                <w:sz w:val="18"/>
                <w:szCs w:val="18"/>
              </w:rPr>
              <w:t xml:space="preserve"> und Almandin</w:t>
            </w:r>
          </w:p>
        </w:tc>
        <w:tc>
          <w:tcPr>
            <w:tcW w:w="4967" w:type="dxa"/>
          </w:tcPr>
          <w:p w:rsidR="000330A9" w:rsidRPr="00930764" w:rsidRDefault="006F7946" w:rsidP="000330A9">
            <w:pPr>
              <w:pStyle w:val="KeinLeerraum"/>
              <w:rPr>
                <w:sz w:val="18"/>
                <w:szCs w:val="18"/>
              </w:rPr>
            </w:pPr>
            <w:r>
              <w:rPr>
                <w:sz w:val="18"/>
                <w:szCs w:val="18"/>
              </w:rPr>
              <w:t>Organisation aller Magiebegabten. Philosophische Dispute.</w:t>
            </w:r>
          </w:p>
        </w:tc>
      </w:tr>
    </w:tbl>
    <w:p w:rsidR="005E609F" w:rsidRPr="00930764" w:rsidRDefault="005E609F" w:rsidP="00F35F61">
      <w:pPr>
        <w:pStyle w:val="KeinLeerraum"/>
        <w:jc w:val="both"/>
        <w:rPr>
          <w:sz w:val="22"/>
        </w:rPr>
      </w:pPr>
    </w:p>
    <w:p w:rsidR="005E609F" w:rsidRPr="00930764" w:rsidRDefault="005E609F" w:rsidP="00F35F61">
      <w:pPr>
        <w:pStyle w:val="KeinLeerraum"/>
        <w:jc w:val="both"/>
        <w:rPr>
          <w:sz w:val="22"/>
        </w:rPr>
      </w:pPr>
    </w:p>
    <w:p w:rsidR="005E609F" w:rsidRPr="00930764" w:rsidRDefault="005E609F" w:rsidP="00F35F61">
      <w:pPr>
        <w:pStyle w:val="KeinLeerraum"/>
        <w:jc w:val="both"/>
        <w:rPr>
          <w:sz w:val="22"/>
        </w:rPr>
      </w:pPr>
    </w:p>
    <w:p w:rsidR="005E609F" w:rsidRPr="00930764" w:rsidRDefault="005E609F" w:rsidP="005E609F">
      <w:pPr>
        <w:pStyle w:val="berschrift1"/>
      </w:pPr>
      <w:r w:rsidRPr="00930764">
        <w:t>Detailbeschreibungen</w:t>
      </w:r>
    </w:p>
    <w:p w:rsidR="005E609F" w:rsidRPr="00930764" w:rsidRDefault="005E609F" w:rsidP="00F35F61">
      <w:pPr>
        <w:pStyle w:val="KeinLeerraum"/>
        <w:jc w:val="both"/>
        <w:rPr>
          <w:sz w:val="22"/>
        </w:rPr>
      </w:pPr>
    </w:p>
    <w:p w:rsidR="005E609F" w:rsidRPr="005E609F" w:rsidRDefault="005E609F" w:rsidP="00F35F61">
      <w:pPr>
        <w:pStyle w:val="KeinLeerraum"/>
        <w:jc w:val="both"/>
        <w:rPr>
          <w:sz w:val="22"/>
        </w:rPr>
      </w:pPr>
      <w:r w:rsidRPr="005E609F">
        <w:rPr>
          <w:sz w:val="22"/>
        </w:rPr>
        <w:t>Es folgen nun mehrere Tabellen und Besc</w:t>
      </w:r>
      <w:r>
        <w:rPr>
          <w:sz w:val="22"/>
        </w:rPr>
        <w:t>hreibungen zu den einzelnen Institutionen. Ergänzt wurden auch die Insignien und Symbole der Institutionen</w:t>
      </w:r>
    </w:p>
    <w:p w:rsidR="005E609F" w:rsidRPr="005E609F" w:rsidRDefault="005E609F" w:rsidP="00F35F61">
      <w:pPr>
        <w:pStyle w:val="KeinLeerraum"/>
        <w:jc w:val="both"/>
        <w:rPr>
          <w:sz w:val="22"/>
        </w:rPr>
      </w:pPr>
    </w:p>
    <w:p w:rsidR="00BD20A1" w:rsidRPr="005E609F" w:rsidRDefault="00BD20A1">
      <w:pPr>
        <w:spacing w:after="200" w:line="276" w:lineRule="auto"/>
        <w:rPr>
          <w:sz w:val="20"/>
        </w:rPr>
      </w:pPr>
      <w:r w:rsidRPr="005E609F">
        <w:rPr>
          <w:sz w:val="20"/>
        </w:rPr>
        <w:br w:type="page"/>
      </w:r>
    </w:p>
    <w:p w:rsidR="00972688" w:rsidRPr="005E609F" w:rsidRDefault="00972688" w:rsidP="00972688">
      <w:pPr>
        <w:pStyle w:val="KeinLeerraum"/>
        <w:jc w:val="both"/>
        <w:rPr>
          <w:sz w:val="20"/>
        </w:rPr>
      </w:pPr>
    </w:p>
    <w:p w:rsidR="00972688" w:rsidRPr="005E609F" w:rsidRDefault="00972688" w:rsidP="00972688">
      <w:pPr>
        <w:pStyle w:val="KeinLeerraum"/>
        <w:jc w:val="both"/>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972688" w:rsidTr="005E609F">
        <w:trPr>
          <w:gridAfter w:val="1"/>
          <w:wAfter w:w="26" w:type="dxa"/>
        </w:trPr>
        <w:tc>
          <w:tcPr>
            <w:tcW w:w="9668" w:type="dxa"/>
            <w:gridSpan w:val="2"/>
          </w:tcPr>
          <w:p w:rsidR="00972688" w:rsidRDefault="002A7FB1" w:rsidP="005E609F">
            <w:pPr>
              <w:pStyle w:val="berschrift2"/>
              <w:jc w:val="center"/>
              <w:outlineLvl w:val="1"/>
            </w:pPr>
            <w:bookmarkStart w:id="1" w:name="_Toc393794859"/>
            <w:r>
              <w:t>Die Silberne Sturmlanze</w:t>
            </w:r>
            <w:bookmarkEnd w:id="1"/>
          </w:p>
          <w:p w:rsidR="00972688" w:rsidRPr="00A70C01" w:rsidRDefault="00972688" w:rsidP="005E609F">
            <w:pPr>
              <w:pStyle w:val="KeinLeerraum"/>
              <w:jc w:val="center"/>
              <w:rPr>
                <w:sz w:val="20"/>
                <w:szCs w:val="24"/>
              </w:rPr>
            </w:pPr>
          </w:p>
          <w:p w:rsidR="00972688" w:rsidRDefault="002A7FB1" w:rsidP="005E609F">
            <w:pPr>
              <w:pStyle w:val="KeinLeerraum"/>
              <w:jc w:val="center"/>
              <w:rPr>
                <w:sz w:val="16"/>
              </w:rPr>
            </w:pPr>
            <w:r>
              <w:rPr>
                <w:noProof/>
                <w:sz w:val="22"/>
                <w:lang w:eastAsia="de-DE"/>
              </w:rPr>
              <w:drawing>
                <wp:inline distT="0" distB="0" distL="0" distR="0" wp14:anchorId="5485D0FA" wp14:editId="2CAEF005">
                  <wp:extent cx="1814400" cy="1814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berne Sturmlanze1.jpg"/>
                          <pic:cNvPicPr/>
                        </pic:nvPicPr>
                        <pic:blipFill>
                          <a:blip r:embed="rId10">
                            <a:extLst>
                              <a:ext uri="{28A0092B-C50C-407E-A947-70E740481C1C}">
                                <a14:useLocalDpi xmlns:a14="http://schemas.microsoft.com/office/drawing/2010/main" val="0"/>
                              </a:ext>
                            </a:extLst>
                          </a:blip>
                          <a:stretch>
                            <a:fillRect/>
                          </a:stretch>
                        </pic:blipFill>
                        <pic:spPr>
                          <a:xfrm>
                            <a:off x="0" y="0"/>
                            <a:ext cx="1814400" cy="1814400"/>
                          </a:xfrm>
                          <a:prstGeom prst="rect">
                            <a:avLst/>
                          </a:prstGeom>
                        </pic:spPr>
                      </pic:pic>
                    </a:graphicData>
                  </a:graphic>
                </wp:inline>
              </w:drawing>
            </w:r>
          </w:p>
          <w:p w:rsidR="00972688" w:rsidRPr="00495C71" w:rsidRDefault="00972688" w:rsidP="005E609F">
            <w:pPr>
              <w:pStyle w:val="KeinLeerraum"/>
              <w:jc w:val="center"/>
              <w:rPr>
                <w:sz w:val="16"/>
                <w:szCs w:val="24"/>
              </w:rPr>
            </w:pPr>
          </w:p>
        </w:tc>
      </w:tr>
      <w:tr w:rsidR="00972688" w:rsidRPr="00A70C01" w:rsidTr="005E609F">
        <w:tc>
          <w:tcPr>
            <w:tcW w:w="1293" w:type="dxa"/>
          </w:tcPr>
          <w:p w:rsidR="00972688" w:rsidRPr="00A70C01" w:rsidRDefault="00972688" w:rsidP="005E609F">
            <w:pPr>
              <w:pStyle w:val="KeinLeerraum"/>
              <w:rPr>
                <w:sz w:val="18"/>
              </w:rPr>
            </w:pPr>
            <w:r>
              <w:rPr>
                <w:sz w:val="18"/>
              </w:rPr>
              <w:t>Ansprechpartner</w:t>
            </w:r>
            <w:r w:rsidRPr="00A70C01">
              <w:rPr>
                <w:sz w:val="18"/>
              </w:rPr>
              <w:t>:</w:t>
            </w:r>
          </w:p>
        </w:tc>
        <w:tc>
          <w:tcPr>
            <w:tcW w:w="8401" w:type="dxa"/>
            <w:gridSpan w:val="2"/>
          </w:tcPr>
          <w:p w:rsidR="00972688" w:rsidRPr="00A70C01" w:rsidRDefault="002A7FB1" w:rsidP="005E609F">
            <w:pPr>
              <w:pStyle w:val="KeinLeerraum"/>
              <w:rPr>
                <w:sz w:val="18"/>
              </w:rPr>
            </w:pPr>
            <w:r>
              <w:rPr>
                <w:sz w:val="18"/>
              </w:rPr>
              <w:t>Andras</w:t>
            </w:r>
          </w:p>
        </w:tc>
      </w:tr>
    </w:tbl>
    <w:p w:rsidR="002A7FB1" w:rsidRDefault="002A7FB1" w:rsidP="002A7FB1">
      <w:pPr>
        <w:pStyle w:val="KeinLeerraum"/>
        <w:rPr>
          <w:sz w:val="18"/>
        </w:rPr>
      </w:pP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Seid gegrüßt wackere Streiterinnen und Streiter des Lichts,</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auf Grund des spielerischen Erfolges und der nach wie vor positiven Resonanz des Konzeptes einer Sturmlanze bei den zurückliegenden Drachenfesten, wird es dieses Spielangebot auch 2014 wieder geben.</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Wir haben in den letzten beiden Jahren viele Neuerungen durchgeführt und die offensichtliche Begeisterung über Diese, veranlasste mich dazu, das Konzept „Sturmlanze“ auch für 2014 weiter auszubauen und auf neue, auch philosophische, Beine zu stellen</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Und jetzt die vorläufige Liste der Veränderungen bzw. der Dinge die ausgebaut werden:</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 xml:space="preserve">Das Banner der Sturmlanze wird weiter überarbeitet. Dazu gehören eine neue Spitze und natürlich neue Ehrenabzeichen und auch das ein oder andere Spruchband. </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Die Sturmlanze behält die Farben (</w:t>
      </w:r>
      <w:proofErr w:type="spellStart"/>
      <w:r w:rsidRPr="002A7FB1">
        <w:rPr>
          <w:sz w:val="18"/>
        </w:rPr>
        <w:t>weiss</w:t>
      </w:r>
      <w:proofErr w:type="spellEnd"/>
      <w:r w:rsidRPr="002A7FB1">
        <w:rPr>
          <w:sz w:val="18"/>
        </w:rPr>
        <w:t>, schwarz, rot) und für jedes Mitglied (welches noch keines besitzt) steht auch wieder ein Gürtelpatch bereit. Jeder kann sich, nach wie vor, entscheiden ob er sich Kleidungsstücke in den Farben der Sturmlanze schneidern möchte. Das ist jedem selbst überlassen. Als Beispiel nenne ich hier gerne Gugeln, Wappenröcke oder Kopfbedeckungen. Das Patch hingegen sollte jeder tragen. Es ist das Zeichen dafür einer besonderen Truppe anzugehören.</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 xml:space="preserve">Es gibt den Veteranenstatus. Alle die bereits das silberne Zinnabzeichen tragen werden als Veteranen gelten und 2014 ein zweites Abzeichen erhalten, welches mit einer dunklen Patina überzogen ist. In diesem Jahr erhalten die Neulinge aus 2013 ihr silbernes Zinnabzeichen. Die Neulinge erhalten ihr Abzeichen erst auf dem DF 2015, wenn sie wieder dabei sind. </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 xml:space="preserve">Es gibt immer noch unser </w:t>
      </w:r>
      <w:proofErr w:type="spellStart"/>
      <w:proofErr w:type="gramStart"/>
      <w:r w:rsidRPr="002A7FB1">
        <w:rPr>
          <w:sz w:val="18"/>
        </w:rPr>
        <w:t>Ordensystem</w:t>
      </w:r>
      <w:proofErr w:type="spellEnd"/>
      <w:r w:rsidRPr="002A7FB1">
        <w:rPr>
          <w:sz w:val="18"/>
        </w:rPr>
        <w:t xml:space="preserve"> .</w:t>
      </w:r>
      <w:proofErr w:type="gramEnd"/>
      <w:r w:rsidRPr="002A7FB1">
        <w:rPr>
          <w:sz w:val="18"/>
        </w:rPr>
        <w:t xml:space="preserve"> Dazu gehören drei Stufen: Bronze, Silber und Gold. Wenn also irgendwer eine Heldentat vollbringt die ziemlich </w:t>
      </w:r>
      <w:proofErr w:type="spellStart"/>
      <w:r w:rsidRPr="002A7FB1">
        <w:rPr>
          <w:sz w:val="18"/>
        </w:rPr>
        <w:t>däm</w:t>
      </w:r>
      <w:proofErr w:type="spellEnd"/>
      <w:r w:rsidRPr="002A7FB1">
        <w:rPr>
          <w:sz w:val="18"/>
        </w:rPr>
        <w:t xml:space="preserve">… </w:t>
      </w:r>
      <w:proofErr w:type="spellStart"/>
      <w:r w:rsidRPr="002A7FB1">
        <w:rPr>
          <w:sz w:val="18"/>
        </w:rPr>
        <w:t>ähhh</w:t>
      </w:r>
      <w:proofErr w:type="spellEnd"/>
      <w:r w:rsidRPr="002A7FB1">
        <w:rPr>
          <w:sz w:val="18"/>
        </w:rPr>
        <w:t xml:space="preserve"> tapfer ist, so kann er in den Genuss einer ganz besonderen Ehrung kommen. Da ich aber meine Augen nicht überall haben kann, besteht für die Mitglieder der Sturmlanze immer die Möglichkeit jemanden für eine Ehrung vorzuschlagen.  Bisher wurde der Orden in Bronze erst einmal vergeben… an einen Externen. Also haut rein, ihr Helden.</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Wir werden dieses Jahr einen Trommlerjungen (inkl. Trommel und "Uniform") unser Eigen nennen dürfen. Er wird uns auf unseren Märschen musikalisch begleiten und in dunklen Stunden Mut „einhämmern“.</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Auf den vergangenen beiden Drachenfesten hat sich gezeigt, dass die Sturmlanze für Belagerungen eine neue Taktik braucht. Diese wurde bereits im Ansatz entwickelt und wird dieses Jahr zum ersten Mal trainiert. Auf Grund organisatorischer Herausforderungen im Vorfeld werde ich diese Taktik aber erst auf dem DF 2014 selbst vorstellen</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 xml:space="preserve">Die Sturmlanze wird, mit Blick auf zukünftige Projekte über das DF 2014 hinaus, einen klerikalen Überbau bekommen.  Das </w:t>
      </w:r>
      <w:proofErr w:type="spellStart"/>
      <w:r w:rsidRPr="002A7FB1">
        <w:rPr>
          <w:sz w:val="18"/>
        </w:rPr>
        <w:t>heisst</w:t>
      </w:r>
      <w:proofErr w:type="spellEnd"/>
      <w:r w:rsidRPr="002A7FB1">
        <w:rPr>
          <w:sz w:val="18"/>
        </w:rPr>
        <w:t xml:space="preserve"> dass der stählerne Aspekt des silbernen Drachen mit der Sturmlanze verbunden wird (auch auf die Gefahr hin zu polarisieren). Damit werden wir das erste Mal in der Geschichte der Sturmlanze eine Einschränkung bei der Mitglieder-Aufnahme einführen. Wer also mit den stählernen Aspekten IT nichts anzufangen </w:t>
      </w:r>
      <w:proofErr w:type="spellStart"/>
      <w:r w:rsidRPr="002A7FB1">
        <w:rPr>
          <w:sz w:val="18"/>
        </w:rPr>
        <w:t>weiss</w:t>
      </w:r>
      <w:proofErr w:type="spellEnd"/>
      <w:r w:rsidRPr="002A7FB1">
        <w:rPr>
          <w:sz w:val="18"/>
        </w:rPr>
        <w:t>, wird in der Lanze sicher nicht so glücklich sein. Die silberne Tugend der „Gnade“ wird aber weiterhin all unsere Handlungen einrahmen.</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 xml:space="preserve">Die Sturmlanze wird, auf Grund der Erfolge des letzten Jahres, auch 2014 wieder die </w:t>
      </w:r>
      <w:proofErr w:type="spellStart"/>
      <w:r w:rsidRPr="002A7FB1">
        <w:rPr>
          <w:sz w:val="18"/>
        </w:rPr>
        <w:t>Kernmanschaft</w:t>
      </w:r>
      <w:proofErr w:type="spellEnd"/>
      <w:r w:rsidRPr="002A7FB1">
        <w:rPr>
          <w:sz w:val="18"/>
        </w:rPr>
        <w:t xml:space="preserve"> der silbernen Straßenwache stellen. Jeden Tag (außer dem Samstag) wird sich die silberne Straßenwache gegen 21.00 Uhr am silbernen Tor unter ihrem Banner versammeln um das Licht auf die Festwiese zu tragen. Jeder der sich diesem ehrenvollen Vorhaben </w:t>
      </w:r>
      <w:proofErr w:type="spellStart"/>
      <w:r w:rsidRPr="002A7FB1">
        <w:rPr>
          <w:sz w:val="18"/>
        </w:rPr>
        <w:t>anschliessen</w:t>
      </w:r>
      <w:proofErr w:type="spellEnd"/>
      <w:r w:rsidRPr="002A7FB1">
        <w:rPr>
          <w:sz w:val="18"/>
        </w:rPr>
        <w:t xml:space="preserve"> möchte ist herzlich willkommen. Mit Kampfhandlungen ist zu rechnen ;-).</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Jetzt nochmal die allgemeinen Daten:</w:t>
      </w:r>
    </w:p>
    <w:p w:rsidR="002A7FB1" w:rsidRPr="002A7FB1" w:rsidRDefault="002A7FB1" w:rsidP="002A7FB1">
      <w:pPr>
        <w:pStyle w:val="KeinLeerraum"/>
        <w:rPr>
          <w:sz w:val="18"/>
        </w:rPr>
      </w:pPr>
    </w:p>
    <w:p w:rsidR="002A7FB1" w:rsidRPr="002A7FB1" w:rsidRDefault="002A7FB1" w:rsidP="002A7FB1">
      <w:pPr>
        <w:pStyle w:val="KeinLeerraum"/>
        <w:rPr>
          <w:sz w:val="18"/>
        </w:rPr>
      </w:pPr>
      <w:r w:rsidRPr="002A7FB1">
        <w:rPr>
          <w:sz w:val="18"/>
        </w:rPr>
        <w:t xml:space="preserve">Die Sturmlanze ist grundsätzlich eine Kampfeinheit und wird sich immer dann versammeln wenn das silberne Heer zum Kampf ausrückt, unser Lager angegriffen wird oder ein Training ansteht. </w:t>
      </w:r>
    </w:p>
    <w:p w:rsidR="002A7FB1" w:rsidRPr="002A7FB1" w:rsidRDefault="002A7FB1" w:rsidP="002A7FB1">
      <w:pPr>
        <w:pStyle w:val="KeinLeerraum"/>
        <w:rPr>
          <w:sz w:val="18"/>
        </w:rPr>
      </w:pPr>
      <w:r w:rsidRPr="002A7FB1">
        <w:rPr>
          <w:sz w:val="18"/>
        </w:rPr>
        <w:t xml:space="preserve">Die Sturmlanze wird, wie auch in den letzten Jahren, öfters trainieren. Dazu gehören neben dem Formations- und Marschtraining auch Kampftraining gegen andere Gruppen und sogar Lager. Letzteres werden wir dieses Jahr forciert angehen. Wer 2012 dabei war, erinnert sich  sicher noch wieviel </w:t>
      </w:r>
      <w:proofErr w:type="spellStart"/>
      <w:r w:rsidRPr="002A7FB1">
        <w:rPr>
          <w:sz w:val="18"/>
        </w:rPr>
        <w:t>Spass</w:t>
      </w:r>
      <w:proofErr w:type="spellEnd"/>
      <w:r w:rsidRPr="002A7FB1">
        <w:rPr>
          <w:sz w:val="18"/>
        </w:rPr>
        <w:t xml:space="preserve"> wir mit unseren kupfernen Trainingspartnern hatten, und die sicher auch mit uns. </w:t>
      </w:r>
    </w:p>
    <w:p w:rsidR="002A7FB1" w:rsidRPr="002A7FB1" w:rsidRDefault="002A7FB1" w:rsidP="002A7FB1">
      <w:pPr>
        <w:pStyle w:val="KeinLeerraum"/>
        <w:rPr>
          <w:sz w:val="18"/>
        </w:rPr>
      </w:pPr>
      <w:r w:rsidRPr="002A7FB1">
        <w:rPr>
          <w:sz w:val="18"/>
        </w:rPr>
        <w:t xml:space="preserve">Wenn ihr euch </w:t>
      </w:r>
      <w:proofErr w:type="gramStart"/>
      <w:r w:rsidRPr="002A7FB1">
        <w:rPr>
          <w:sz w:val="18"/>
        </w:rPr>
        <w:t>also  für die Einheit melden wollt und Teil einer größeren Gruppe seid, dann sprecht</w:t>
      </w:r>
      <w:proofErr w:type="gramEnd"/>
      <w:r w:rsidRPr="002A7FB1">
        <w:rPr>
          <w:sz w:val="18"/>
        </w:rPr>
        <w:t xml:space="preserve"> es vorher mit euren Mit-</w:t>
      </w:r>
      <w:proofErr w:type="spellStart"/>
      <w:r w:rsidRPr="002A7FB1">
        <w:rPr>
          <w:sz w:val="18"/>
        </w:rPr>
        <w:t>Larpern</w:t>
      </w:r>
      <w:proofErr w:type="spellEnd"/>
      <w:r w:rsidRPr="002A7FB1">
        <w:rPr>
          <w:sz w:val="18"/>
        </w:rPr>
        <w:t xml:space="preserve"> ab. Zwar versuche ich die Leute nicht zu sehr zeitlich zu binden, da das hier unser aller Urlaub ist und keine Pflichtveranstaltung, aber gewisse Sache müssen einfach sein, wenn wir wieder dieses einmalige „Wir“-Gefühl erzeugen wollen, dass das Spiel innerhalb der Lanze so schön macht. </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Ich habe bei diesem Projekt immer auch ein Auge auf die Zukunft und habe noch einiges vor, sollte ich als Hauptmann euren Ansprüchen wieder genügen und einen ähnlichen Zusammenhalt der Lanze erreichen können.</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Die wichtigsten Eckdaten der Sturmlanze im Überblick:</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 xml:space="preserve">- Die Taktische Ausrichtung: </w:t>
      </w:r>
    </w:p>
    <w:p w:rsidR="002A7FB1" w:rsidRPr="002A7FB1" w:rsidRDefault="002A7FB1" w:rsidP="002A7FB1">
      <w:pPr>
        <w:pStyle w:val="KeinLeerraum"/>
        <w:rPr>
          <w:sz w:val="18"/>
        </w:rPr>
      </w:pPr>
      <w:r w:rsidRPr="002A7FB1">
        <w:rPr>
          <w:sz w:val="18"/>
        </w:rPr>
        <w:t xml:space="preserve">Eine fest etablierte Eliteeinheit innerhalb der silbernen Armee die darauf spezialisiert ist, Sturmangriffe in die gegnerische Flanke/sonstige Schwachstellen durchzuführen oder feindliche Verteidigungslinien innerhalb von Lagern "aufzuknacken". </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 Rekrutierung und Mobilisierung:</w:t>
      </w:r>
    </w:p>
    <w:p w:rsidR="002A7FB1" w:rsidRPr="002A7FB1" w:rsidRDefault="002A7FB1" w:rsidP="002A7FB1">
      <w:pPr>
        <w:pStyle w:val="KeinLeerraum"/>
        <w:rPr>
          <w:sz w:val="18"/>
        </w:rPr>
      </w:pPr>
      <w:r w:rsidRPr="002A7FB1">
        <w:rPr>
          <w:sz w:val="18"/>
        </w:rPr>
        <w:t>Die STL besteht aus Freiwilligen, die am Tag des Festfriedens rekrutiert werden.  Die Freiwilligen sollten relativ ungebunden sein, sprich entweder "Einzelkämpfer" sein oder die Erlaubnis ihrer Gruppenanführer haben.</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 xml:space="preserve">- Organisation: </w:t>
      </w:r>
    </w:p>
    <w:p w:rsidR="002A7FB1" w:rsidRPr="002A7FB1" w:rsidRDefault="002A7FB1" w:rsidP="002A7FB1">
      <w:pPr>
        <w:pStyle w:val="KeinLeerraum"/>
        <w:rPr>
          <w:sz w:val="18"/>
        </w:rPr>
      </w:pPr>
      <w:r w:rsidRPr="002A7FB1">
        <w:rPr>
          <w:sz w:val="18"/>
        </w:rPr>
        <w:t xml:space="preserve">Die Führung der STL wird aus dem Hauptmann, seinem kleinen "Stab" (Bannerträger und Heiler), seinem Stellvertreter und maximal 4 Quarter-Sergeanten bestehen (dies gilt bei einer Mitgliederzahl von mindestens 20 Kämpfer/-innen). </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 xml:space="preserve">- Position innerhalb der Lagerstruktur: </w:t>
      </w:r>
    </w:p>
    <w:p w:rsidR="002A7FB1" w:rsidRPr="002A7FB1" w:rsidRDefault="002A7FB1" w:rsidP="002A7FB1">
      <w:pPr>
        <w:pStyle w:val="KeinLeerraum"/>
        <w:rPr>
          <w:sz w:val="18"/>
        </w:rPr>
      </w:pPr>
      <w:r w:rsidRPr="002A7FB1">
        <w:rPr>
          <w:sz w:val="18"/>
        </w:rPr>
        <w:t xml:space="preserve">Die STL untersteht in erster Linie dem Heerführer und seinem Stellvertreter. Sie steht jedem offen der genug Zeit und Mut hat und den die stählernen Aspekte des silbernen Weges nicht komplett </w:t>
      </w:r>
      <w:proofErr w:type="spellStart"/>
      <w:r w:rsidRPr="002A7FB1">
        <w:rPr>
          <w:sz w:val="18"/>
        </w:rPr>
        <w:t>abstossen</w:t>
      </w:r>
      <w:proofErr w:type="spellEnd"/>
      <w:r w:rsidRPr="002A7FB1">
        <w:rPr>
          <w:sz w:val="18"/>
        </w:rPr>
        <w:t xml:space="preserve">. Alle anderen Organe des silbernen Lagers können die STL für "Spezialaufgaben" über den Heerführer  anfordern. </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Soviel für den Moment von meiner Seite. Für weitere Fragen könnt Ihr mich gerne per PN kontaktieren.</w:t>
      </w:r>
    </w:p>
    <w:p w:rsidR="002A7FB1" w:rsidRPr="002A7FB1" w:rsidRDefault="002A7FB1" w:rsidP="002A7FB1">
      <w:pPr>
        <w:pStyle w:val="KeinLeerraum"/>
        <w:rPr>
          <w:sz w:val="18"/>
        </w:rPr>
      </w:pPr>
      <w:r w:rsidRPr="002A7FB1">
        <w:rPr>
          <w:sz w:val="18"/>
        </w:rPr>
        <w:t xml:space="preserve"> </w:t>
      </w:r>
    </w:p>
    <w:p w:rsidR="002A7FB1" w:rsidRPr="002A7FB1" w:rsidRDefault="002A7FB1" w:rsidP="002A7FB1">
      <w:pPr>
        <w:pStyle w:val="KeinLeerraum"/>
        <w:rPr>
          <w:sz w:val="18"/>
        </w:rPr>
      </w:pPr>
      <w:r w:rsidRPr="002A7FB1">
        <w:rPr>
          <w:sz w:val="18"/>
        </w:rPr>
        <w:t>In diesem Sinne:</w:t>
      </w:r>
    </w:p>
    <w:p w:rsidR="002A7FB1" w:rsidRPr="002A7FB1" w:rsidRDefault="002A7FB1" w:rsidP="002A7FB1">
      <w:pPr>
        <w:pStyle w:val="KeinLeerraum"/>
        <w:rPr>
          <w:sz w:val="18"/>
        </w:rPr>
      </w:pPr>
      <w:r w:rsidRPr="002A7FB1">
        <w:rPr>
          <w:sz w:val="18"/>
        </w:rPr>
        <w:t xml:space="preserve"> </w:t>
      </w:r>
    </w:p>
    <w:p w:rsidR="00972688" w:rsidRDefault="002A7FB1" w:rsidP="002A7FB1">
      <w:pPr>
        <w:pStyle w:val="KeinLeerraum"/>
        <w:rPr>
          <w:sz w:val="18"/>
        </w:rPr>
      </w:pPr>
      <w:r w:rsidRPr="002A7FB1">
        <w:rPr>
          <w:sz w:val="18"/>
        </w:rPr>
        <w:t>„Sturm zieht auf! Lanze vor!“</w:t>
      </w:r>
    </w:p>
    <w:p w:rsidR="00972688" w:rsidRDefault="00972688" w:rsidP="00972688">
      <w:pPr>
        <w:pStyle w:val="KeinLeerraum"/>
        <w:rPr>
          <w:sz w:val="18"/>
        </w:rPr>
      </w:pPr>
    </w:p>
    <w:p w:rsidR="00972688" w:rsidRDefault="00972688" w:rsidP="00972688">
      <w:pPr>
        <w:pStyle w:val="KeinLeerraum"/>
        <w:rPr>
          <w:sz w:val="20"/>
        </w:rPr>
      </w:pPr>
      <w:r>
        <w:rPr>
          <w:sz w:val="20"/>
        </w:rPr>
        <w:br w:type="page"/>
      </w:r>
    </w:p>
    <w:p w:rsidR="00972688" w:rsidRPr="00F35F61" w:rsidRDefault="00972688" w:rsidP="00972688">
      <w:pPr>
        <w:pStyle w:val="KeinLeerraum"/>
        <w:jc w:val="both"/>
        <w:rPr>
          <w:sz w:val="20"/>
        </w:rPr>
      </w:pPr>
    </w:p>
    <w:p w:rsidR="00972688" w:rsidRPr="00F35F61" w:rsidRDefault="00972688" w:rsidP="00972688">
      <w:pPr>
        <w:pStyle w:val="KeinLeerraum"/>
        <w:jc w:val="both"/>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972688" w:rsidTr="005E609F">
        <w:trPr>
          <w:gridAfter w:val="1"/>
          <w:wAfter w:w="26" w:type="dxa"/>
        </w:trPr>
        <w:tc>
          <w:tcPr>
            <w:tcW w:w="9668" w:type="dxa"/>
            <w:gridSpan w:val="2"/>
          </w:tcPr>
          <w:p w:rsidR="00972688" w:rsidRDefault="008207EA" w:rsidP="008207EA">
            <w:pPr>
              <w:pStyle w:val="berschrift2"/>
              <w:jc w:val="center"/>
              <w:outlineLvl w:val="1"/>
            </w:pPr>
            <w:bookmarkStart w:id="2" w:name="_Toc393794860"/>
            <w:r>
              <w:t>Die Silberne Wache</w:t>
            </w:r>
            <w:bookmarkEnd w:id="2"/>
          </w:p>
          <w:p w:rsidR="00A93292" w:rsidRDefault="00A93292" w:rsidP="00A93292">
            <w:pPr>
              <w:jc w:val="center"/>
            </w:pPr>
            <w:r>
              <w:t>Wir werden das Licht sein im Sturm.</w:t>
            </w:r>
          </w:p>
          <w:p w:rsidR="008207EA" w:rsidRPr="008207EA" w:rsidRDefault="00A93292" w:rsidP="00A93292">
            <w:pPr>
              <w:jc w:val="center"/>
            </w:pPr>
            <w:r>
              <w:t>Mit silbernen Herzen und stählerner Faust.</w:t>
            </w:r>
          </w:p>
          <w:p w:rsidR="00972688" w:rsidRDefault="00095D63" w:rsidP="005E609F">
            <w:pPr>
              <w:pStyle w:val="KeinLeerraum"/>
              <w:jc w:val="center"/>
              <w:rPr>
                <w:sz w:val="16"/>
              </w:rPr>
            </w:pPr>
            <w:r>
              <w:rPr>
                <w:noProof/>
                <w:sz w:val="20"/>
                <w:lang w:eastAsia="de-DE"/>
              </w:rPr>
              <w:drawing>
                <wp:inline distT="0" distB="0" distL="0" distR="0" wp14:anchorId="54A6436A" wp14:editId="0975203D">
                  <wp:extent cx="1133475" cy="1752600"/>
                  <wp:effectExtent l="0" t="0" r="952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lberne Wache.jpg"/>
                          <pic:cNvPicPr/>
                        </pic:nvPicPr>
                        <pic:blipFill>
                          <a:blip r:embed="rId11">
                            <a:extLst>
                              <a:ext uri="{28A0092B-C50C-407E-A947-70E740481C1C}">
                                <a14:useLocalDpi xmlns:a14="http://schemas.microsoft.com/office/drawing/2010/main" val="0"/>
                              </a:ext>
                            </a:extLst>
                          </a:blip>
                          <a:stretch>
                            <a:fillRect/>
                          </a:stretch>
                        </pic:blipFill>
                        <pic:spPr>
                          <a:xfrm>
                            <a:off x="0" y="0"/>
                            <a:ext cx="1133475" cy="1752600"/>
                          </a:xfrm>
                          <a:prstGeom prst="rect">
                            <a:avLst/>
                          </a:prstGeom>
                        </pic:spPr>
                      </pic:pic>
                    </a:graphicData>
                  </a:graphic>
                </wp:inline>
              </w:drawing>
            </w:r>
          </w:p>
          <w:p w:rsidR="00972688" w:rsidRPr="00495C71" w:rsidRDefault="00972688" w:rsidP="005E609F">
            <w:pPr>
              <w:pStyle w:val="KeinLeerraum"/>
              <w:jc w:val="center"/>
              <w:rPr>
                <w:sz w:val="16"/>
                <w:szCs w:val="24"/>
              </w:rPr>
            </w:pPr>
          </w:p>
        </w:tc>
      </w:tr>
      <w:tr w:rsidR="00972688" w:rsidRPr="00A70C01" w:rsidTr="005E609F">
        <w:tc>
          <w:tcPr>
            <w:tcW w:w="1293" w:type="dxa"/>
          </w:tcPr>
          <w:p w:rsidR="00972688" w:rsidRPr="00A70C01" w:rsidRDefault="00972688" w:rsidP="005E609F">
            <w:pPr>
              <w:pStyle w:val="KeinLeerraum"/>
              <w:rPr>
                <w:sz w:val="18"/>
              </w:rPr>
            </w:pPr>
            <w:r>
              <w:rPr>
                <w:sz w:val="18"/>
              </w:rPr>
              <w:t>Ansprechpartner</w:t>
            </w:r>
            <w:r w:rsidRPr="00A70C01">
              <w:rPr>
                <w:sz w:val="18"/>
              </w:rPr>
              <w:t>:</w:t>
            </w:r>
          </w:p>
        </w:tc>
        <w:tc>
          <w:tcPr>
            <w:tcW w:w="8401" w:type="dxa"/>
            <w:gridSpan w:val="2"/>
          </w:tcPr>
          <w:p w:rsidR="00972688" w:rsidRPr="00A70C01" w:rsidRDefault="008207EA" w:rsidP="005E609F">
            <w:pPr>
              <w:pStyle w:val="KeinLeerraum"/>
              <w:rPr>
                <w:sz w:val="18"/>
              </w:rPr>
            </w:pPr>
            <w:r w:rsidRPr="008207EA">
              <w:rPr>
                <w:sz w:val="18"/>
              </w:rPr>
              <w:t xml:space="preserve">Aurelius Friedrich Gerber, Bruder </w:t>
            </w:r>
            <w:proofErr w:type="spellStart"/>
            <w:r w:rsidRPr="008207EA">
              <w:rPr>
                <w:sz w:val="18"/>
              </w:rPr>
              <w:t>Intares</w:t>
            </w:r>
            <w:proofErr w:type="spellEnd"/>
          </w:p>
        </w:tc>
      </w:tr>
    </w:tbl>
    <w:p w:rsidR="00972688" w:rsidRDefault="00972688" w:rsidP="00972688">
      <w:pPr>
        <w:pStyle w:val="KeinLeerraum"/>
        <w:rPr>
          <w:sz w:val="20"/>
        </w:rPr>
      </w:pPr>
    </w:p>
    <w:p w:rsidR="00A93292" w:rsidRDefault="00A93292" w:rsidP="00972688">
      <w:pPr>
        <w:pStyle w:val="KeinLeerraum"/>
        <w:rPr>
          <w:sz w:val="20"/>
        </w:rPr>
      </w:pPr>
      <w:r>
        <w:rPr>
          <w:sz w:val="20"/>
        </w:rPr>
        <w:t xml:space="preserve">Text von 2012 von </w:t>
      </w:r>
      <w:proofErr w:type="spellStart"/>
      <w:r>
        <w:rPr>
          <w:sz w:val="20"/>
        </w:rPr>
        <w:t>Caldran</w:t>
      </w:r>
      <w:proofErr w:type="spellEnd"/>
    </w:p>
    <w:p w:rsidR="00A93292" w:rsidRDefault="00A93292" w:rsidP="00972688">
      <w:pPr>
        <w:pStyle w:val="KeinLeerraum"/>
        <w:rPr>
          <w:sz w:val="20"/>
        </w:rPr>
      </w:pPr>
    </w:p>
    <w:p w:rsidR="00A93292" w:rsidRPr="00A93292" w:rsidRDefault="00A93292" w:rsidP="00A93292">
      <w:pPr>
        <w:pStyle w:val="KeinLeerraum"/>
        <w:rPr>
          <w:sz w:val="18"/>
        </w:rPr>
      </w:pPr>
      <w:r w:rsidRPr="00A93292">
        <w:rPr>
          <w:sz w:val="18"/>
        </w:rPr>
        <w:t>Zum Gruße silberne Brüder und Schwestern,</w:t>
      </w:r>
    </w:p>
    <w:p w:rsidR="00A93292" w:rsidRPr="00A93292" w:rsidRDefault="00A93292" w:rsidP="00A93292">
      <w:pPr>
        <w:pStyle w:val="KeinLeerraum"/>
        <w:rPr>
          <w:sz w:val="18"/>
        </w:rPr>
      </w:pPr>
      <w:r w:rsidRPr="00A93292">
        <w:rPr>
          <w:sz w:val="18"/>
        </w:rPr>
        <w:t xml:space="preserve"> </w:t>
      </w:r>
    </w:p>
    <w:p w:rsidR="00A93292" w:rsidRPr="00A93292" w:rsidRDefault="00A93292" w:rsidP="00A93292">
      <w:pPr>
        <w:pStyle w:val="KeinLeerraum"/>
        <w:rPr>
          <w:sz w:val="18"/>
        </w:rPr>
      </w:pPr>
      <w:r w:rsidRPr="00A93292">
        <w:rPr>
          <w:sz w:val="18"/>
        </w:rPr>
        <w:t>nachdem ich auf dem Konzil und per Skype einige wichtige Diskussionen führen konnte, melde ich mich hiermit zum Thema Wache zurück.</w:t>
      </w:r>
    </w:p>
    <w:p w:rsidR="00A93292" w:rsidRPr="00A93292" w:rsidRDefault="00A93292" w:rsidP="00A93292">
      <w:pPr>
        <w:pStyle w:val="KeinLeerraum"/>
        <w:rPr>
          <w:sz w:val="18"/>
        </w:rPr>
      </w:pPr>
      <w:r w:rsidRPr="00A93292">
        <w:rPr>
          <w:sz w:val="18"/>
        </w:rPr>
        <w:t xml:space="preserve"> </w:t>
      </w:r>
    </w:p>
    <w:p w:rsidR="00A93292" w:rsidRPr="00A93292" w:rsidRDefault="00A93292" w:rsidP="00A93292">
      <w:pPr>
        <w:pStyle w:val="KeinLeerraum"/>
        <w:rPr>
          <w:sz w:val="18"/>
        </w:rPr>
      </w:pPr>
      <w:r w:rsidRPr="00A93292">
        <w:rPr>
          <w:sz w:val="18"/>
        </w:rPr>
        <w:t>Wie einige von euch schon wissen, habe ich Interesse daran, die Wache komplett abzugeben, um andere Spielangebote nutzen zu können. Manch ein Wachhauptmannsinteressent hat mich dazu schon angesprochen. Wenn jemand diesen Job übernehmen will: PM an mich. Ich stehe in jedem Fall mit Rat und Tat zur Verfügung.</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 xml:space="preserve">Ansonsten mime ich dieses Jahr gern den Hauptmann, da mir zum Beispiel von den </w:t>
      </w:r>
      <w:proofErr w:type="spellStart"/>
      <w:r w:rsidRPr="00A93292">
        <w:rPr>
          <w:sz w:val="18"/>
        </w:rPr>
        <w:t>Luoaner</w:t>
      </w:r>
      <w:proofErr w:type="spellEnd"/>
      <w:r w:rsidRPr="00A93292">
        <w:rPr>
          <w:sz w:val="18"/>
        </w:rPr>
        <w:t xml:space="preserve"> sehr viel Unterstützung zugesagt wurde. </w:t>
      </w:r>
    </w:p>
    <w:p w:rsidR="00A93292" w:rsidRPr="00A93292" w:rsidRDefault="00A93292" w:rsidP="00A93292">
      <w:pPr>
        <w:pStyle w:val="KeinLeerraum"/>
        <w:rPr>
          <w:sz w:val="18"/>
        </w:rPr>
      </w:pPr>
      <w:r w:rsidRPr="00A93292">
        <w:rPr>
          <w:sz w:val="18"/>
        </w:rPr>
        <w:t xml:space="preserve"> </w:t>
      </w:r>
    </w:p>
    <w:p w:rsidR="00A93292" w:rsidRPr="00A93292" w:rsidRDefault="00A93292" w:rsidP="00A93292">
      <w:pPr>
        <w:pStyle w:val="KeinLeerraum"/>
        <w:rPr>
          <w:sz w:val="18"/>
        </w:rPr>
      </w:pPr>
      <w:r w:rsidRPr="00A93292">
        <w:rPr>
          <w:sz w:val="18"/>
        </w:rPr>
        <w:t>Auf jeden Fall gilt:</w:t>
      </w:r>
    </w:p>
    <w:p w:rsidR="00A93292" w:rsidRPr="00A93292" w:rsidRDefault="00A93292" w:rsidP="00A93292">
      <w:pPr>
        <w:pStyle w:val="KeinLeerraum"/>
        <w:rPr>
          <w:sz w:val="18"/>
        </w:rPr>
      </w:pPr>
      <w:r w:rsidRPr="00A93292">
        <w:rPr>
          <w:sz w:val="18"/>
        </w:rPr>
        <w:t>Die Wache braucht dich!</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 als Wachmann:</w:t>
      </w:r>
    </w:p>
    <w:p w:rsidR="00A93292" w:rsidRPr="00A93292" w:rsidRDefault="00A93292" w:rsidP="00A93292">
      <w:pPr>
        <w:pStyle w:val="KeinLeerraum"/>
        <w:rPr>
          <w:sz w:val="18"/>
        </w:rPr>
      </w:pPr>
      <w:r w:rsidRPr="00A93292">
        <w:rPr>
          <w:sz w:val="18"/>
        </w:rPr>
        <w:t xml:space="preserve">Tag und Nacht sind sie der Schutzschild, der die Silbernen ruhig feiern und schlafen lässt. Leiste deine Schicht am Tor und diene dem Silbernen an der vordersten Front! Der Wachmann ist der Wall, der die Sturmflut der Feinde zerschmettern lässt. </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 xml:space="preserve">Wunderbar ist es, wenn sich große Gruppen für mehrere Stunden als Wachmannschaft melden. Es </w:t>
      </w:r>
      <w:proofErr w:type="gramStart"/>
      <w:r w:rsidRPr="00A93292">
        <w:rPr>
          <w:sz w:val="18"/>
        </w:rPr>
        <w:t>müssen</w:t>
      </w:r>
      <w:proofErr w:type="gramEnd"/>
      <w:r w:rsidRPr="00A93292">
        <w:rPr>
          <w:sz w:val="18"/>
        </w:rPr>
        <w:t xml:space="preserve"> ja nicht ständig alle am Tor sein. Ihr könnt zusammen mit euren Freunden euer Wachkonzept durchziehen.</w:t>
      </w:r>
    </w:p>
    <w:p w:rsidR="00A93292" w:rsidRPr="00A93292" w:rsidRDefault="00A93292" w:rsidP="00A93292">
      <w:pPr>
        <w:pStyle w:val="KeinLeerraum"/>
        <w:rPr>
          <w:sz w:val="18"/>
        </w:rPr>
      </w:pPr>
      <w:r w:rsidRPr="00A93292">
        <w:rPr>
          <w:sz w:val="18"/>
        </w:rPr>
        <w:t xml:space="preserve">Natürlich gibt es Regeln am Tor, aber ich bin OT der Meinung, dass man Spaß am Wachspiel haben sollte und auch mal eigene lustige Ideen umsetzen sollte. </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 xml:space="preserve">- als Führer der Straßenwache: </w:t>
      </w:r>
    </w:p>
    <w:p w:rsidR="00A93292" w:rsidRPr="00A93292" w:rsidRDefault="00A93292" w:rsidP="00A93292">
      <w:pPr>
        <w:pStyle w:val="KeinLeerraum"/>
        <w:rPr>
          <w:sz w:val="18"/>
        </w:rPr>
      </w:pPr>
      <w:r w:rsidRPr="00A93292">
        <w:rPr>
          <w:sz w:val="18"/>
        </w:rPr>
        <w:t xml:space="preserve">Ich habe mich entschieden, dass es gut wäre, wenn die Straßenwache einen eigenen Chef bekommen würde. Am Tor sollte es weiterhin einen Hauptmann und einen Weibel geben. Erfahrungsgemäß weiß ich jedoch, dass es sich die Leute, die am Tor zu organisieren haben, nicht leisten können, ständig auf Patrouille zu sein (oder im Limbus). </w:t>
      </w:r>
    </w:p>
    <w:p w:rsidR="00A93292" w:rsidRPr="00A93292" w:rsidRDefault="00A93292" w:rsidP="00A93292">
      <w:pPr>
        <w:pStyle w:val="KeinLeerraum"/>
        <w:rPr>
          <w:sz w:val="18"/>
        </w:rPr>
      </w:pPr>
      <w:r w:rsidRPr="00A93292">
        <w:rPr>
          <w:sz w:val="18"/>
        </w:rPr>
        <w:t>Mein Vorschlag wäre daher:</w:t>
      </w:r>
    </w:p>
    <w:p w:rsidR="00A93292" w:rsidRPr="00A93292" w:rsidRDefault="00A93292" w:rsidP="00A93292">
      <w:pPr>
        <w:pStyle w:val="KeinLeerraum"/>
        <w:rPr>
          <w:sz w:val="18"/>
        </w:rPr>
      </w:pPr>
      <w:r w:rsidRPr="00A93292">
        <w:rPr>
          <w:sz w:val="18"/>
        </w:rPr>
        <w:t>Es gibt einen Weibel(?) der Straßenwache, der dazu zuständig ist, dass die Wege vor dem Lager sicher sind.</w:t>
      </w:r>
    </w:p>
    <w:p w:rsidR="00A93292" w:rsidRPr="00A93292" w:rsidRDefault="00A93292" w:rsidP="00A93292">
      <w:pPr>
        <w:pStyle w:val="KeinLeerraum"/>
        <w:rPr>
          <w:sz w:val="18"/>
        </w:rPr>
      </w:pPr>
      <w:r w:rsidRPr="00A93292">
        <w:rPr>
          <w:sz w:val="18"/>
        </w:rPr>
        <w:t xml:space="preserve">Er arbeitet eng mit den Torleuten zusammen, schließlich gehören sie alle zur Wache. Die Räumlichkeiten nutzen sie auch zusammen. Ab und an kann man sich sicher auch beim </w:t>
      </w:r>
      <w:proofErr w:type="spellStart"/>
      <w:r w:rsidRPr="00A93292">
        <w:rPr>
          <w:sz w:val="18"/>
        </w:rPr>
        <w:t>patrouillieren</w:t>
      </w:r>
      <w:proofErr w:type="spellEnd"/>
      <w:r w:rsidRPr="00A93292">
        <w:rPr>
          <w:sz w:val="18"/>
        </w:rPr>
        <w:t xml:space="preserve"> abwechseln. </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 als Bote, als Schreiber, als Gute-Laune-Bringer, als spontane Unterstützung</w:t>
      </w:r>
    </w:p>
    <w:p w:rsidR="00A93292" w:rsidRPr="00A93292" w:rsidRDefault="00A93292" w:rsidP="00A93292">
      <w:pPr>
        <w:pStyle w:val="KeinLeerraum"/>
        <w:rPr>
          <w:sz w:val="18"/>
        </w:rPr>
      </w:pPr>
      <w:r w:rsidRPr="00A93292">
        <w:rPr>
          <w:rFonts w:ascii="Times New Roman" w:hAnsi="Times New Roman" w:cs="Times New Roman"/>
          <w:sz w:val="18"/>
        </w:rPr>
        <w:t>→</w:t>
      </w:r>
      <w:r w:rsidRPr="00A93292">
        <w:rPr>
          <w:sz w:val="18"/>
        </w:rPr>
        <w:t xml:space="preserve"> Bring dich ein! Gute Ideen sind willkommen! Hast du </w:t>
      </w:r>
      <w:proofErr w:type="gramStart"/>
      <w:r w:rsidRPr="00A93292">
        <w:rPr>
          <w:sz w:val="18"/>
        </w:rPr>
        <w:t>ein</w:t>
      </w:r>
      <w:proofErr w:type="gramEnd"/>
      <w:r w:rsidRPr="00A93292">
        <w:rPr>
          <w:sz w:val="18"/>
        </w:rPr>
        <w:t xml:space="preserve"> Idee f</w:t>
      </w:r>
      <w:r w:rsidRPr="00A93292">
        <w:rPr>
          <w:rFonts w:cs="Old English Text MT"/>
          <w:sz w:val="18"/>
        </w:rPr>
        <w:t>ü</w:t>
      </w:r>
      <w:r w:rsidRPr="00A93292">
        <w:rPr>
          <w:sz w:val="18"/>
        </w:rPr>
        <w:t xml:space="preserve">r einen wichtigen Gegenstand, der unbedingt in der Wachstube sein sollte? Her damit! </w:t>
      </w:r>
    </w:p>
    <w:p w:rsidR="00A93292" w:rsidRPr="00A93292" w:rsidRDefault="00A93292" w:rsidP="00A93292">
      <w:pPr>
        <w:pStyle w:val="KeinLeerraum"/>
        <w:rPr>
          <w:sz w:val="18"/>
        </w:rPr>
      </w:pPr>
      <w:r w:rsidRPr="00A93292">
        <w:rPr>
          <w:sz w:val="18"/>
        </w:rPr>
        <w:lastRenderedPageBreak/>
        <w:t xml:space="preserve">Ich habe z.B. vor kurzem einen kleinen Altar Wachheilige gebastelt. Wir brauchen Zwiebeln, Möhren und Krams, der in der Wachstube hängen kann! :-) (siehe „Was wäre super, wenn es da wäre?“ </w:t>
      </w:r>
      <w:r w:rsidRPr="00A93292">
        <w:rPr>
          <w:rFonts w:ascii="Times New Roman" w:hAnsi="Times New Roman" w:cs="Times New Roman"/>
          <w:sz w:val="18"/>
        </w:rPr>
        <w:t>→</w:t>
      </w:r>
      <w:r w:rsidRPr="00A93292">
        <w:rPr>
          <w:sz w:val="18"/>
        </w:rPr>
        <w:t xml:space="preserve"> unten)</w:t>
      </w:r>
      <w:bookmarkStart w:id="3" w:name="_GoBack"/>
      <w:bookmarkEnd w:id="3"/>
    </w:p>
    <w:p w:rsidR="00A93292" w:rsidRPr="00A93292" w:rsidRDefault="00A93292" w:rsidP="00A93292">
      <w:pPr>
        <w:pStyle w:val="KeinLeerraum"/>
        <w:rPr>
          <w:sz w:val="18"/>
        </w:rPr>
      </w:pP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Das Konzept:</w:t>
      </w:r>
    </w:p>
    <w:p w:rsidR="00A93292" w:rsidRPr="00A93292" w:rsidRDefault="00A93292" w:rsidP="00A93292">
      <w:pPr>
        <w:pStyle w:val="KeinLeerraum"/>
        <w:rPr>
          <w:sz w:val="18"/>
        </w:rPr>
      </w:pPr>
      <w:r w:rsidRPr="00A93292">
        <w:rPr>
          <w:sz w:val="18"/>
        </w:rPr>
        <w:t xml:space="preserve">Die Wache ist ein nettes Spielangebot, um Spaß kreieren. </w:t>
      </w:r>
    </w:p>
    <w:p w:rsidR="00A93292" w:rsidRPr="00A93292" w:rsidRDefault="00A93292" w:rsidP="00A93292">
      <w:pPr>
        <w:pStyle w:val="KeinLeerraum"/>
        <w:rPr>
          <w:sz w:val="18"/>
        </w:rPr>
      </w:pPr>
      <w:r w:rsidRPr="00A93292">
        <w:rPr>
          <w:sz w:val="18"/>
        </w:rPr>
        <w:t>Die Wache kann gerne höchst ineffizient sein, solange sie für Spaß und schöne Erinnerungen sorgt.</w:t>
      </w:r>
    </w:p>
    <w:p w:rsidR="00A93292" w:rsidRPr="00A93292" w:rsidRDefault="00A93292" w:rsidP="00A93292">
      <w:pPr>
        <w:pStyle w:val="KeinLeerraum"/>
        <w:rPr>
          <w:sz w:val="18"/>
        </w:rPr>
      </w:pPr>
      <w:r w:rsidRPr="00A93292">
        <w:rPr>
          <w:sz w:val="18"/>
        </w:rPr>
        <w:t>Als Gruppe kann man gerne sein eigenes Wachspiel betreiben. Ich bitte nur darum, dass anderes Wachspiel anderer Gruppen als mögliche Alternative akzeptiert wird und keine großen IT-Konsequenzen nach sich zieht. (Ich möchte auch ungern vor ein Lagergericht gezerrt werden, nur weil die Wachleute ein wenig Unfug gemacht haben.)</w:t>
      </w:r>
    </w:p>
    <w:p w:rsidR="00A93292" w:rsidRPr="00A93292" w:rsidRDefault="00A93292" w:rsidP="00A93292">
      <w:pPr>
        <w:pStyle w:val="KeinLeerraum"/>
        <w:rPr>
          <w:sz w:val="18"/>
        </w:rPr>
      </w:pPr>
      <w:r w:rsidRPr="00A93292">
        <w:rPr>
          <w:sz w:val="18"/>
        </w:rPr>
        <w:t xml:space="preserve">Die Wache kann ruhig klischeehaft doof und faul sein (man lese </w:t>
      </w:r>
      <w:proofErr w:type="spellStart"/>
      <w:r w:rsidRPr="00A93292">
        <w:rPr>
          <w:sz w:val="18"/>
        </w:rPr>
        <w:t>Pratchett</w:t>
      </w:r>
      <w:proofErr w:type="spellEnd"/>
      <w:r w:rsidRPr="00A93292">
        <w:rPr>
          <w:sz w:val="18"/>
        </w:rPr>
        <w:t>). Ich bringe gerne wieder meine Hängematte mit...</w:t>
      </w:r>
    </w:p>
    <w:p w:rsidR="00A93292" w:rsidRPr="00A93292" w:rsidRDefault="00A93292" w:rsidP="00A93292">
      <w:pPr>
        <w:pStyle w:val="KeinLeerraum"/>
        <w:rPr>
          <w:sz w:val="18"/>
        </w:rPr>
      </w:pPr>
      <w:r w:rsidRPr="00A93292">
        <w:rPr>
          <w:sz w:val="18"/>
        </w:rPr>
        <w:t xml:space="preserve">Meine persönliche Empfehlung: </w:t>
      </w:r>
    </w:p>
    <w:p w:rsidR="00A93292" w:rsidRPr="00A93292" w:rsidRDefault="00A93292" w:rsidP="00A93292">
      <w:pPr>
        <w:pStyle w:val="KeinLeerraum"/>
        <w:rPr>
          <w:sz w:val="18"/>
        </w:rPr>
      </w:pPr>
      <w:r w:rsidRPr="00A93292">
        <w:rPr>
          <w:sz w:val="18"/>
        </w:rPr>
        <w:t xml:space="preserve">Nehmt das Wächterdasein mit einer schönen Prise Ironie und Humor. </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Die Aufgaben der Wache:</w:t>
      </w:r>
    </w:p>
    <w:p w:rsidR="00A93292" w:rsidRPr="00A93292" w:rsidRDefault="00A93292" w:rsidP="00A93292">
      <w:pPr>
        <w:pStyle w:val="KeinLeerraum"/>
        <w:rPr>
          <w:sz w:val="18"/>
        </w:rPr>
      </w:pPr>
      <w:r w:rsidRPr="00A93292">
        <w:rPr>
          <w:sz w:val="18"/>
        </w:rPr>
        <w:t>Torwache:</w:t>
      </w:r>
    </w:p>
    <w:p w:rsidR="00A93292" w:rsidRPr="00A93292" w:rsidRDefault="00A93292" w:rsidP="00A93292">
      <w:pPr>
        <w:pStyle w:val="KeinLeerraum"/>
        <w:rPr>
          <w:sz w:val="18"/>
        </w:rPr>
      </w:pPr>
      <w:proofErr w:type="spellStart"/>
      <w:r w:rsidRPr="00A93292">
        <w:rPr>
          <w:sz w:val="18"/>
        </w:rPr>
        <w:t>Ot</w:t>
      </w:r>
      <w:proofErr w:type="spellEnd"/>
      <w:r w:rsidRPr="00A93292">
        <w:rPr>
          <w:sz w:val="18"/>
        </w:rPr>
        <w:t xml:space="preserve">: </w:t>
      </w:r>
    </w:p>
    <w:p w:rsidR="00A93292" w:rsidRPr="00A93292" w:rsidRDefault="00A93292" w:rsidP="00A93292">
      <w:pPr>
        <w:pStyle w:val="KeinLeerraum"/>
        <w:rPr>
          <w:sz w:val="18"/>
        </w:rPr>
      </w:pPr>
      <w:r w:rsidRPr="00A93292">
        <w:rPr>
          <w:sz w:val="18"/>
        </w:rPr>
        <w:t>- Beleuchtung am Kampfplatz beobachten/</w:t>
      </w:r>
      <w:proofErr w:type="spellStart"/>
      <w:r w:rsidRPr="00A93292">
        <w:rPr>
          <w:sz w:val="18"/>
        </w:rPr>
        <w:t>gegebenfalls</w:t>
      </w:r>
      <w:proofErr w:type="spellEnd"/>
      <w:r w:rsidRPr="00A93292">
        <w:rPr>
          <w:sz w:val="18"/>
        </w:rPr>
        <w:t xml:space="preserve"> nachfüllen</w:t>
      </w:r>
    </w:p>
    <w:p w:rsidR="00A93292" w:rsidRPr="00A93292" w:rsidRDefault="00A93292" w:rsidP="00A93292">
      <w:pPr>
        <w:pStyle w:val="KeinLeerraum"/>
        <w:rPr>
          <w:sz w:val="18"/>
        </w:rPr>
      </w:pPr>
      <w:r w:rsidRPr="00A93292">
        <w:rPr>
          <w:sz w:val="18"/>
        </w:rPr>
        <w:t>- auf Sicherheit am/auf dem Tor achten (Brandschutz!!!)</w:t>
      </w:r>
    </w:p>
    <w:p w:rsidR="00A93292" w:rsidRPr="00A93292" w:rsidRDefault="00A93292" w:rsidP="00A93292">
      <w:pPr>
        <w:pStyle w:val="KeinLeerraum"/>
        <w:rPr>
          <w:sz w:val="18"/>
        </w:rPr>
      </w:pPr>
      <w:r w:rsidRPr="00A93292">
        <w:rPr>
          <w:sz w:val="18"/>
        </w:rPr>
        <w:t>- Müll vom Tor fernhalten</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IT:</w:t>
      </w:r>
    </w:p>
    <w:p w:rsidR="00A93292" w:rsidRPr="00A93292" w:rsidRDefault="00A93292" w:rsidP="00A93292">
      <w:pPr>
        <w:pStyle w:val="KeinLeerraum"/>
        <w:rPr>
          <w:sz w:val="18"/>
        </w:rPr>
      </w:pPr>
      <w:r w:rsidRPr="00A93292">
        <w:rPr>
          <w:sz w:val="18"/>
        </w:rPr>
        <w:t xml:space="preserve">- Passierscheinausgabe </w:t>
      </w:r>
    </w:p>
    <w:p w:rsidR="00A93292" w:rsidRPr="00A93292" w:rsidRDefault="00A93292" w:rsidP="00A93292">
      <w:pPr>
        <w:pStyle w:val="KeinLeerraum"/>
        <w:rPr>
          <w:sz w:val="18"/>
        </w:rPr>
      </w:pPr>
      <w:r w:rsidRPr="00A93292">
        <w:rPr>
          <w:sz w:val="18"/>
        </w:rPr>
        <w:t>- Passierscheinkontrolle am Tor/“Buchführung“ über Passierscheine</w:t>
      </w:r>
    </w:p>
    <w:p w:rsidR="00A93292" w:rsidRPr="00A93292" w:rsidRDefault="00A93292" w:rsidP="00A93292">
      <w:pPr>
        <w:pStyle w:val="KeinLeerraum"/>
        <w:rPr>
          <w:sz w:val="18"/>
        </w:rPr>
      </w:pPr>
      <w:r w:rsidRPr="00A93292">
        <w:rPr>
          <w:sz w:val="18"/>
        </w:rPr>
        <w:t>- Stunden ausrufen</w:t>
      </w:r>
    </w:p>
    <w:p w:rsidR="00A93292" w:rsidRPr="00A93292" w:rsidRDefault="00A93292" w:rsidP="00A93292">
      <w:pPr>
        <w:pStyle w:val="KeinLeerraum"/>
        <w:rPr>
          <w:sz w:val="18"/>
        </w:rPr>
      </w:pPr>
      <w:r w:rsidRPr="00A93292">
        <w:rPr>
          <w:sz w:val="18"/>
        </w:rPr>
        <w:t>- Organisation im Belagerungsfall:</w:t>
      </w:r>
    </w:p>
    <w:p w:rsidR="00A93292" w:rsidRPr="00A93292" w:rsidRDefault="00A93292" w:rsidP="00A93292">
      <w:pPr>
        <w:pStyle w:val="KeinLeerraum"/>
        <w:rPr>
          <w:sz w:val="18"/>
        </w:rPr>
      </w:pPr>
      <w:r w:rsidRPr="00A93292">
        <w:rPr>
          <w:sz w:val="18"/>
        </w:rPr>
        <w:t>z.B. besondere Waffen gegen Belagerungswaffen/Golems ausgeben; Leute auf dem Tor vernünftig organisieren (es muss nicht jeder da oben sein, sondern nur die, die wissen, was sie da tun)</w:t>
      </w:r>
    </w:p>
    <w:p w:rsidR="00A93292" w:rsidRPr="00A93292" w:rsidRDefault="00A93292" w:rsidP="00A93292">
      <w:pPr>
        <w:pStyle w:val="KeinLeerraum"/>
        <w:rPr>
          <w:sz w:val="18"/>
        </w:rPr>
      </w:pPr>
      <w:r w:rsidRPr="00A93292">
        <w:rPr>
          <w:sz w:val="18"/>
        </w:rPr>
        <w:t>- letzte Bastion:</w:t>
      </w:r>
    </w:p>
    <w:p w:rsidR="00A93292" w:rsidRPr="00A93292" w:rsidRDefault="00A93292" w:rsidP="00A93292">
      <w:pPr>
        <w:pStyle w:val="KeinLeerraum"/>
        <w:rPr>
          <w:sz w:val="18"/>
        </w:rPr>
      </w:pPr>
      <w:r w:rsidRPr="00A93292">
        <w:rPr>
          <w:sz w:val="18"/>
        </w:rPr>
        <w:t xml:space="preserve">Wenn das Lager ausrückt (außer zur Endschlacht) bleiben Wächter als letzte Bastion zurück. </w:t>
      </w:r>
    </w:p>
    <w:p w:rsidR="00A93292" w:rsidRPr="00A93292" w:rsidRDefault="00A93292" w:rsidP="00A93292">
      <w:pPr>
        <w:pStyle w:val="KeinLeerraum"/>
        <w:rPr>
          <w:sz w:val="18"/>
        </w:rPr>
      </w:pPr>
      <w:r w:rsidRPr="00A93292">
        <w:rPr>
          <w:sz w:val="18"/>
        </w:rPr>
        <w:t>- ständige Besetzung des Tores mit Wächtern</w:t>
      </w:r>
    </w:p>
    <w:p w:rsidR="00A93292" w:rsidRPr="00A93292" w:rsidRDefault="00A93292" w:rsidP="00A93292">
      <w:pPr>
        <w:pStyle w:val="KeinLeerraum"/>
        <w:rPr>
          <w:sz w:val="18"/>
        </w:rPr>
      </w:pPr>
      <w:r w:rsidRPr="00A93292">
        <w:rPr>
          <w:sz w:val="18"/>
        </w:rPr>
        <w:t>(Bisher waren es meist 2h- Schichten mit 3Wächtern+1Wachhabenden, der Lesen und Schreiben kann. Längere Schichten größerer Gruppen sind gern gesehen.)</w:t>
      </w:r>
    </w:p>
    <w:p w:rsidR="00A93292" w:rsidRPr="00A93292" w:rsidRDefault="00A93292" w:rsidP="00A93292">
      <w:pPr>
        <w:pStyle w:val="KeinLeerraum"/>
        <w:rPr>
          <w:sz w:val="18"/>
        </w:rPr>
      </w:pPr>
      <w:r w:rsidRPr="00A93292">
        <w:rPr>
          <w:sz w:val="18"/>
        </w:rPr>
        <w:t>- Wachbuch führen (besondere Ereignisse</w:t>
      </w:r>
      <w:proofErr w:type="gramStart"/>
      <w:r w:rsidRPr="00A93292">
        <w:rPr>
          <w:sz w:val="18"/>
        </w:rPr>
        <w:t>?...</w:t>
      </w:r>
      <w:proofErr w:type="gramEnd"/>
      <w:r w:rsidRPr="00A93292">
        <w:rPr>
          <w:sz w:val="18"/>
        </w:rPr>
        <w:t>) Bisher hat das noch nicht so gut funktioniert.</w:t>
      </w:r>
    </w:p>
    <w:p w:rsidR="00A93292" w:rsidRPr="00A93292" w:rsidRDefault="00A93292" w:rsidP="00A93292">
      <w:pPr>
        <w:pStyle w:val="KeinLeerraum"/>
        <w:rPr>
          <w:sz w:val="18"/>
        </w:rPr>
      </w:pPr>
      <w:r w:rsidRPr="00A93292">
        <w:rPr>
          <w:sz w:val="18"/>
        </w:rPr>
        <w:t xml:space="preserve">- Reparaturen am Tor ausführen (auch wenn es mitten in der Nacht ist und die Grauen </w:t>
      </w:r>
      <w:proofErr w:type="spellStart"/>
      <w:r w:rsidRPr="00A93292">
        <w:rPr>
          <w:sz w:val="18"/>
        </w:rPr>
        <w:t>eeeewig</w:t>
      </w:r>
      <w:proofErr w:type="spellEnd"/>
      <w:r w:rsidRPr="00A93292">
        <w:rPr>
          <w:sz w:val="18"/>
        </w:rPr>
        <w:t xml:space="preserve"> diskutieren, um Handwerker zu schicken....)</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Straßenwache:</w:t>
      </w:r>
    </w:p>
    <w:p w:rsidR="00A93292" w:rsidRPr="00A93292" w:rsidRDefault="00A93292" w:rsidP="00A93292">
      <w:pPr>
        <w:pStyle w:val="KeinLeerraum"/>
        <w:rPr>
          <w:sz w:val="18"/>
        </w:rPr>
      </w:pPr>
      <w:r w:rsidRPr="00A93292">
        <w:rPr>
          <w:sz w:val="18"/>
        </w:rPr>
        <w:t xml:space="preserve">-Präsenz zeigen, Wege sichern, harmlose Leute beschützen, gefährliche Leute </w:t>
      </w:r>
      <w:proofErr w:type="spellStart"/>
      <w:r w:rsidRPr="00A93292">
        <w:rPr>
          <w:sz w:val="18"/>
        </w:rPr>
        <w:t>verdrimmen</w:t>
      </w:r>
      <w:proofErr w:type="spellEnd"/>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Was ist an Krams da?</w:t>
      </w:r>
    </w:p>
    <w:p w:rsidR="00A93292" w:rsidRPr="00A93292" w:rsidRDefault="00A93292" w:rsidP="00A93292">
      <w:pPr>
        <w:pStyle w:val="KeinLeerraum"/>
        <w:rPr>
          <w:sz w:val="18"/>
        </w:rPr>
      </w:pPr>
      <w:r w:rsidRPr="00A93292">
        <w:rPr>
          <w:sz w:val="18"/>
        </w:rPr>
        <w:t>- Schild mit dem Panzerhandschuh der Wache (</w:t>
      </w:r>
      <w:proofErr w:type="spellStart"/>
      <w:r w:rsidRPr="00A93292">
        <w:rPr>
          <w:sz w:val="18"/>
        </w:rPr>
        <w:t>Gerrod</w:t>
      </w:r>
      <w:proofErr w:type="spellEnd"/>
      <w:r w:rsidRPr="00A93292">
        <w:rPr>
          <w:sz w:val="18"/>
        </w:rPr>
        <w:t>)</w:t>
      </w:r>
    </w:p>
    <w:p w:rsidR="00A93292" w:rsidRPr="00A93292" w:rsidRDefault="00A93292" w:rsidP="00A93292">
      <w:pPr>
        <w:pStyle w:val="KeinLeerraum"/>
        <w:rPr>
          <w:sz w:val="18"/>
        </w:rPr>
      </w:pPr>
      <w:r w:rsidRPr="00A93292">
        <w:rPr>
          <w:sz w:val="18"/>
        </w:rPr>
        <w:t>- kleines Wachbuch mit Wachregeln (</w:t>
      </w:r>
      <w:proofErr w:type="spellStart"/>
      <w:r w:rsidRPr="00A93292">
        <w:rPr>
          <w:sz w:val="18"/>
        </w:rPr>
        <w:t>Caldran</w:t>
      </w:r>
      <w:proofErr w:type="spellEnd"/>
      <w:r w:rsidRPr="00A93292">
        <w:rPr>
          <w:sz w:val="18"/>
        </w:rPr>
        <w:t>)</w:t>
      </w:r>
    </w:p>
    <w:p w:rsidR="00A93292" w:rsidRPr="00A93292" w:rsidRDefault="00A93292" w:rsidP="00A93292">
      <w:pPr>
        <w:pStyle w:val="KeinLeerraum"/>
        <w:rPr>
          <w:sz w:val="18"/>
        </w:rPr>
      </w:pPr>
      <w:r w:rsidRPr="00A93292">
        <w:rPr>
          <w:sz w:val="18"/>
        </w:rPr>
        <w:t>- kleines Wachkästchen (</w:t>
      </w:r>
      <w:proofErr w:type="spellStart"/>
      <w:r w:rsidRPr="00A93292">
        <w:rPr>
          <w:sz w:val="18"/>
        </w:rPr>
        <w:t>Caldran</w:t>
      </w:r>
      <w:proofErr w:type="spellEnd"/>
      <w:r w:rsidRPr="00A93292">
        <w:rPr>
          <w:sz w:val="18"/>
        </w:rPr>
        <w:t>)</w:t>
      </w:r>
    </w:p>
    <w:p w:rsidR="00A93292" w:rsidRPr="00A93292" w:rsidRDefault="00A93292" w:rsidP="00A93292">
      <w:pPr>
        <w:pStyle w:val="KeinLeerraum"/>
        <w:rPr>
          <w:sz w:val="18"/>
        </w:rPr>
      </w:pPr>
      <w:r w:rsidRPr="00A93292">
        <w:rPr>
          <w:sz w:val="18"/>
        </w:rPr>
        <w:t>- geiles Wachbanner mit Beleuchtung (</w:t>
      </w:r>
      <w:proofErr w:type="spellStart"/>
      <w:r w:rsidRPr="00A93292">
        <w:rPr>
          <w:sz w:val="18"/>
        </w:rPr>
        <w:t>Darpatbullen</w:t>
      </w:r>
      <w:proofErr w:type="spellEnd"/>
      <w:r w:rsidRPr="00A93292">
        <w:rPr>
          <w:sz w:val="18"/>
        </w:rPr>
        <w:t>?)</w:t>
      </w:r>
    </w:p>
    <w:p w:rsidR="00A93292" w:rsidRPr="00A93292" w:rsidRDefault="00A93292" w:rsidP="00A93292">
      <w:pPr>
        <w:pStyle w:val="KeinLeerraum"/>
        <w:rPr>
          <w:sz w:val="18"/>
        </w:rPr>
      </w:pPr>
      <w:r w:rsidRPr="00A93292">
        <w:rPr>
          <w:sz w:val="18"/>
        </w:rPr>
        <w:t>- Wachregal? (Fundus?)</w:t>
      </w:r>
    </w:p>
    <w:p w:rsidR="00A93292" w:rsidRPr="00A93292" w:rsidRDefault="00A93292" w:rsidP="00A93292">
      <w:pPr>
        <w:pStyle w:val="KeinLeerraum"/>
        <w:rPr>
          <w:sz w:val="18"/>
        </w:rPr>
      </w:pPr>
      <w:r w:rsidRPr="00A93292">
        <w:rPr>
          <w:sz w:val="18"/>
        </w:rPr>
        <w:t>- kleines Banner mit dem Panzerhandschuh der Wache (</w:t>
      </w:r>
      <w:proofErr w:type="spellStart"/>
      <w:r w:rsidRPr="00A93292">
        <w:rPr>
          <w:sz w:val="18"/>
        </w:rPr>
        <w:t>Caldran</w:t>
      </w:r>
      <w:proofErr w:type="spellEnd"/>
      <w:r w:rsidRPr="00A93292">
        <w:rPr>
          <w:sz w:val="18"/>
        </w:rPr>
        <w:t>)</w:t>
      </w:r>
    </w:p>
    <w:p w:rsidR="00A93292" w:rsidRPr="00A93292" w:rsidRDefault="00A93292" w:rsidP="00A93292">
      <w:pPr>
        <w:pStyle w:val="KeinLeerraum"/>
        <w:rPr>
          <w:sz w:val="18"/>
        </w:rPr>
      </w:pPr>
      <w:r w:rsidRPr="00A93292">
        <w:rPr>
          <w:sz w:val="18"/>
        </w:rPr>
        <w:t>- Siegel (</w:t>
      </w:r>
      <w:proofErr w:type="spellStart"/>
      <w:r w:rsidRPr="00A93292">
        <w:rPr>
          <w:sz w:val="18"/>
        </w:rPr>
        <w:t>Domme</w:t>
      </w:r>
      <w:proofErr w:type="spellEnd"/>
      <w:r w:rsidRPr="00A93292">
        <w:rPr>
          <w:sz w:val="18"/>
        </w:rPr>
        <w:t>?!)</w:t>
      </w:r>
    </w:p>
    <w:p w:rsidR="00A93292" w:rsidRPr="00A93292" w:rsidRDefault="00A93292" w:rsidP="00A93292">
      <w:pPr>
        <w:pStyle w:val="KeinLeerraum"/>
        <w:rPr>
          <w:sz w:val="18"/>
        </w:rPr>
      </w:pPr>
      <w:r w:rsidRPr="00A93292">
        <w:rPr>
          <w:sz w:val="18"/>
        </w:rPr>
        <w:t>- Tafel für Lagerplan (letztes Jahr ungenutzt) (</w:t>
      </w:r>
      <w:proofErr w:type="spellStart"/>
      <w:r w:rsidRPr="00A93292">
        <w:rPr>
          <w:sz w:val="18"/>
        </w:rPr>
        <w:t>Caldran</w:t>
      </w:r>
      <w:proofErr w:type="spellEnd"/>
      <w:r w:rsidRPr="00A93292">
        <w:rPr>
          <w:sz w:val="18"/>
        </w:rPr>
        <w:t>)</w:t>
      </w:r>
    </w:p>
    <w:p w:rsidR="00A93292" w:rsidRPr="00A93292" w:rsidRDefault="00A93292" w:rsidP="00A93292">
      <w:pPr>
        <w:pStyle w:val="KeinLeerraum"/>
        <w:rPr>
          <w:sz w:val="18"/>
        </w:rPr>
      </w:pPr>
      <w:r w:rsidRPr="00A93292">
        <w:rPr>
          <w:sz w:val="18"/>
        </w:rPr>
        <w:t xml:space="preserve">- Tafel für </w:t>
      </w:r>
      <w:proofErr w:type="spellStart"/>
      <w:r w:rsidRPr="00A93292">
        <w:rPr>
          <w:sz w:val="18"/>
        </w:rPr>
        <w:t>Wachplan</w:t>
      </w:r>
      <w:proofErr w:type="spellEnd"/>
      <w:r w:rsidRPr="00A93292">
        <w:rPr>
          <w:sz w:val="18"/>
        </w:rPr>
        <w:t xml:space="preserve"> + Vorlage für Wachpläne (</w:t>
      </w:r>
      <w:proofErr w:type="spellStart"/>
      <w:r w:rsidRPr="00A93292">
        <w:rPr>
          <w:sz w:val="18"/>
        </w:rPr>
        <w:t>Caldran</w:t>
      </w:r>
      <w:proofErr w:type="spellEnd"/>
      <w:r w:rsidRPr="00A93292">
        <w:rPr>
          <w:sz w:val="18"/>
        </w:rPr>
        <w:t>)</w:t>
      </w:r>
    </w:p>
    <w:p w:rsidR="00A93292" w:rsidRPr="00A93292" w:rsidRDefault="00A93292" w:rsidP="00A93292">
      <w:pPr>
        <w:pStyle w:val="KeinLeerraum"/>
        <w:rPr>
          <w:sz w:val="18"/>
        </w:rPr>
      </w:pPr>
      <w:r w:rsidRPr="00A93292">
        <w:rPr>
          <w:sz w:val="18"/>
        </w:rPr>
        <w:t>- Passierscheindateien (</w:t>
      </w:r>
      <w:proofErr w:type="spellStart"/>
      <w:r w:rsidRPr="00A93292">
        <w:rPr>
          <w:sz w:val="18"/>
        </w:rPr>
        <w:t>Caldran</w:t>
      </w:r>
      <w:proofErr w:type="spellEnd"/>
      <w:r w:rsidRPr="00A93292">
        <w:rPr>
          <w:sz w:val="18"/>
        </w:rPr>
        <w:t>)</w:t>
      </w:r>
    </w:p>
    <w:p w:rsidR="00A93292" w:rsidRPr="00A93292" w:rsidRDefault="00A93292" w:rsidP="00A93292">
      <w:pPr>
        <w:pStyle w:val="KeinLeerraum"/>
        <w:rPr>
          <w:sz w:val="18"/>
        </w:rPr>
      </w:pPr>
      <w:r w:rsidRPr="00A93292">
        <w:rPr>
          <w:sz w:val="18"/>
        </w:rPr>
        <w:t xml:space="preserve">- weiße Wachkrägen (oh... </w:t>
      </w:r>
      <w:proofErr w:type="spellStart"/>
      <w:r w:rsidRPr="00A93292">
        <w:rPr>
          <w:sz w:val="18"/>
        </w:rPr>
        <w:t>kA</w:t>
      </w:r>
      <w:proofErr w:type="spellEnd"/>
      <w:r w:rsidRPr="00A93292">
        <w:rPr>
          <w:sz w:val="18"/>
        </w:rPr>
        <w:t>...Entschuldigung)</w:t>
      </w:r>
    </w:p>
    <w:p w:rsidR="00A93292" w:rsidRPr="00A93292" w:rsidRDefault="00A93292" w:rsidP="00A93292">
      <w:pPr>
        <w:pStyle w:val="KeinLeerraum"/>
        <w:rPr>
          <w:sz w:val="18"/>
        </w:rPr>
      </w:pPr>
      <w:r w:rsidRPr="00A93292">
        <w:rPr>
          <w:sz w:val="18"/>
        </w:rPr>
        <w:t>- Minialtar der Wachheiligen</w:t>
      </w:r>
    </w:p>
    <w:p w:rsidR="00A93292" w:rsidRPr="00A93292" w:rsidRDefault="00A93292" w:rsidP="00A93292">
      <w:pPr>
        <w:pStyle w:val="KeinLeerraum"/>
        <w:rPr>
          <w:sz w:val="18"/>
        </w:rPr>
      </w:pPr>
    </w:p>
    <w:p w:rsidR="00A93292" w:rsidRPr="00A93292" w:rsidRDefault="00A93292" w:rsidP="00A93292">
      <w:pPr>
        <w:pStyle w:val="KeinLeerraum"/>
        <w:rPr>
          <w:sz w:val="18"/>
        </w:rPr>
      </w:pPr>
      <w:r w:rsidRPr="00A93292">
        <w:rPr>
          <w:sz w:val="18"/>
        </w:rPr>
        <w:t>Was wäre super, wenn es da wäre?</w:t>
      </w:r>
    </w:p>
    <w:p w:rsidR="00A93292" w:rsidRPr="00A93292" w:rsidRDefault="00A93292" w:rsidP="00A93292">
      <w:pPr>
        <w:pStyle w:val="KeinLeerraum"/>
        <w:rPr>
          <w:sz w:val="18"/>
        </w:rPr>
      </w:pPr>
      <w:r w:rsidRPr="00A93292">
        <w:rPr>
          <w:sz w:val="18"/>
        </w:rPr>
        <w:t xml:space="preserve">- </w:t>
      </w:r>
      <w:proofErr w:type="spellStart"/>
      <w:r w:rsidRPr="00A93292">
        <w:rPr>
          <w:sz w:val="18"/>
        </w:rPr>
        <w:t>Tisch+Sitzmöglichkeiten</w:t>
      </w:r>
      <w:proofErr w:type="spellEnd"/>
      <w:r w:rsidRPr="00A93292">
        <w:rPr>
          <w:sz w:val="18"/>
        </w:rPr>
        <w:t xml:space="preserve"> für </w:t>
      </w:r>
      <w:proofErr w:type="spellStart"/>
      <w:r w:rsidRPr="00A93292">
        <w:rPr>
          <w:sz w:val="18"/>
        </w:rPr>
        <w:t>Passierscheinausgabe+eventuell</w:t>
      </w:r>
      <w:proofErr w:type="spellEnd"/>
      <w:r w:rsidRPr="00A93292">
        <w:rPr>
          <w:sz w:val="18"/>
        </w:rPr>
        <w:t xml:space="preserve"> Wachstube</w:t>
      </w:r>
    </w:p>
    <w:p w:rsidR="00A93292" w:rsidRPr="00A93292" w:rsidRDefault="00A93292" w:rsidP="00A93292">
      <w:pPr>
        <w:pStyle w:val="KeinLeerraum"/>
        <w:rPr>
          <w:sz w:val="18"/>
        </w:rPr>
      </w:pPr>
      <w:r w:rsidRPr="00A93292">
        <w:rPr>
          <w:sz w:val="18"/>
        </w:rPr>
        <w:t xml:space="preserve">- Spiele für Wachstube </w:t>
      </w:r>
    </w:p>
    <w:p w:rsidR="00A93292" w:rsidRPr="00A93292" w:rsidRDefault="00A93292" w:rsidP="00A93292">
      <w:pPr>
        <w:pStyle w:val="KeinLeerraum"/>
        <w:rPr>
          <w:sz w:val="18"/>
        </w:rPr>
      </w:pPr>
      <w:r w:rsidRPr="00A93292">
        <w:rPr>
          <w:sz w:val="18"/>
        </w:rPr>
        <w:t xml:space="preserve">- </w:t>
      </w:r>
      <w:proofErr w:type="spellStart"/>
      <w:r w:rsidRPr="00A93292">
        <w:rPr>
          <w:sz w:val="18"/>
        </w:rPr>
        <w:t>Becher+Flaschen</w:t>
      </w:r>
      <w:proofErr w:type="spellEnd"/>
      <w:r w:rsidRPr="00A93292">
        <w:rPr>
          <w:sz w:val="18"/>
        </w:rPr>
        <w:t>,.. für die Wachstube (für Gäste/Wächter) – vielleicht bringe ich wieder was mit</w:t>
      </w:r>
    </w:p>
    <w:p w:rsidR="00A93292" w:rsidRPr="00A93292" w:rsidRDefault="00A93292" w:rsidP="00A93292">
      <w:pPr>
        <w:pStyle w:val="KeinLeerraum"/>
        <w:rPr>
          <w:sz w:val="18"/>
        </w:rPr>
      </w:pPr>
      <w:r w:rsidRPr="00A93292">
        <w:rPr>
          <w:sz w:val="18"/>
        </w:rPr>
        <w:t>- Felle für die Wachstube (vielleicht ergibt sich wieder was)</w:t>
      </w:r>
    </w:p>
    <w:p w:rsidR="00A93292" w:rsidRPr="00A93292" w:rsidRDefault="00A93292" w:rsidP="00A93292">
      <w:pPr>
        <w:pStyle w:val="KeinLeerraum"/>
        <w:rPr>
          <w:sz w:val="18"/>
        </w:rPr>
      </w:pPr>
      <w:r w:rsidRPr="00A93292">
        <w:rPr>
          <w:sz w:val="18"/>
        </w:rPr>
        <w:t>- Knoblauch, Möhren, etc. für die Wachstube</w:t>
      </w:r>
    </w:p>
    <w:p w:rsidR="00972688" w:rsidRDefault="00A93292" w:rsidP="00972688">
      <w:pPr>
        <w:pStyle w:val="KeinLeerraum"/>
        <w:rPr>
          <w:sz w:val="18"/>
        </w:rPr>
      </w:pPr>
      <w:r w:rsidRPr="00A93292">
        <w:rPr>
          <w:sz w:val="18"/>
        </w:rPr>
        <w:t xml:space="preserve">- </w:t>
      </w:r>
      <w:proofErr w:type="spellStart"/>
      <w:r w:rsidRPr="00A93292">
        <w:rPr>
          <w:sz w:val="18"/>
        </w:rPr>
        <w:t>PinUps</w:t>
      </w:r>
      <w:proofErr w:type="spellEnd"/>
      <w:r w:rsidRPr="00A93292">
        <w:rPr>
          <w:sz w:val="18"/>
        </w:rPr>
        <w:t xml:space="preserve"> für die Wachstube (Helmbrecht, </w:t>
      </w:r>
      <w:proofErr w:type="spellStart"/>
      <w:r w:rsidRPr="00A93292">
        <w:rPr>
          <w:sz w:val="18"/>
        </w:rPr>
        <w:t>Selena</w:t>
      </w:r>
      <w:proofErr w:type="spellEnd"/>
      <w:r w:rsidRPr="00A93292">
        <w:rPr>
          <w:sz w:val="18"/>
        </w:rPr>
        <w:t>,...)</w:t>
      </w:r>
    </w:p>
    <w:p w:rsidR="00972688" w:rsidRDefault="00972688" w:rsidP="00972688">
      <w:pPr>
        <w:pStyle w:val="KeinLeerraum"/>
        <w:rPr>
          <w:sz w:val="20"/>
        </w:rPr>
      </w:pPr>
      <w:r>
        <w:rPr>
          <w:sz w:val="20"/>
        </w:rPr>
        <w:br w:type="page"/>
      </w:r>
    </w:p>
    <w:p w:rsidR="009B2BDF" w:rsidRPr="00F35F61" w:rsidRDefault="009B2BDF" w:rsidP="00F35F61">
      <w:pPr>
        <w:pStyle w:val="KeinLeerraum"/>
        <w:jc w:val="both"/>
        <w:rPr>
          <w:sz w:val="20"/>
        </w:rPr>
      </w:pPr>
    </w:p>
    <w:p w:rsidR="00066E49" w:rsidRPr="00F35F61" w:rsidRDefault="00066E49" w:rsidP="00F35F61">
      <w:pPr>
        <w:pStyle w:val="KeinLeerraum"/>
        <w:jc w:val="both"/>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3643A9" w:rsidTr="00972688">
        <w:trPr>
          <w:gridAfter w:val="1"/>
          <w:wAfter w:w="26" w:type="dxa"/>
        </w:trPr>
        <w:tc>
          <w:tcPr>
            <w:tcW w:w="9668" w:type="dxa"/>
            <w:gridSpan w:val="2"/>
          </w:tcPr>
          <w:p w:rsidR="003643A9" w:rsidRDefault="005E609F" w:rsidP="00495C71">
            <w:pPr>
              <w:pStyle w:val="berschrift2"/>
              <w:jc w:val="center"/>
              <w:outlineLvl w:val="1"/>
            </w:pPr>
            <w:bookmarkStart w:id="4" w:name="_Toc393794861"/>
            <w:r>
              <w:t xml:space="preserve">Das Silberne Artillerie Fähnlein - </w:t>
            </w:r>
            <w:r w:rsidR="00E10B72">
              <w:t>SAF</w:t>
            </w:r>
            <w:bookmarkEnd w:id="4"/>
          </w:p>
          <w:p w:rsidR="00972688" w:rsidRPr="00A70C01" w:rsidRDefault="00972688" w:rsidP="00A70C01">
            <w:pPr>
              <w:pStyle w:val="KeinLeerraum"/>
              <w:jc w:val="center"/>
              <w:rPr>
                <w:sz w:val="20"/>
                <w:szCs w:val="24"/>
              </w:rPr>
            </w:pPr>
          </w:p>
          <w:p w:rsidR="00495C71" w:rsidRDefault="00E10B72" w:rsidP="00495C71">
            <w:pPr>
              <w:pStyle w:val="KeinLeerraum"/>
              <w:jc w:val="center"/>
              <w:rPr>
                <w:sz w:val="16"/>
              </w:rPr>
            </w:pPr>
            <w:r>
              <w:rPr>
                <w:noProof/>
                <w:sz w:val="20"/>
                <w:lang w:eastAsia="de-DE"/>
              </w:rPr>
              <w:drawing>
                <wp:inline distT="0" distB="0" distL="0" distR="0" wp14:anchorId="3315193A" wp14:editId="4B759545">
                  <wp:extent cx="1843200" cy="1814400"/>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SA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3200" cy="1814400"/>
                          </a:xfrm>
                          <a:prstGeom prst="rect">
                            <a:avLst/>
                          </a:prstGeom>
                        </pic:spPr>
                      </pic:pic>
                    </a:graphicData>
                  </a:graphic>
                </wp:inline>
              </w:drawing>
            </w:r>
          </w:p>
          <w:p w:rsidR="00495C71" w:rsidRPr="00495C71" w:rsidRDefault="00495C71" w:rsidP="00495C71">
            <w:pPr>
              <w:pStyle w:val="KeinLeerraum"/>
              <w:jc w:val="center"/>
              <w:rPr>
                <w:sz w:val="16"/>
                <w:szCs w:val="24"/>
              </w:rPr>
            </w:pPr>
          </w:p>
        </w:tc>
      </w:tr>
      <w:tr w:rsidR="00595ACD" w:rsidRPr="00A70C01" w:rsidTr="00972688">
        <w:tc>
          <w:tcPr>
            <w:tcW w:w="1293" w:type="dxa"/>
          </w:tcPr>
          <w:p w:rsidR="00595ACD" w:rsidRPr="00A70C01" w:rsidRDefault="00972688" w:rsidP="00F35F61">
            <w:pPr>
              <w:pStyle w:val="KeinLeerraum"/>
              <w:rPr>
                <w:sz w:val="18"/>
              </w:rPr>
            </w:pPr>
            <w:r>
              <w:rPr>
                <w:sz w:val="18"/>
              </w:rPr>
              <w:t>Ansprechpartner</w:t>
            </w:r>
            <w:r w:rsidR="00595ACD" w:rsidRPr="00A70C01">
              <w:rPr>
                <w:sz w:val="18"/>
              </w:rPr>
              <w:t>:</w:t>
            </w:r>
          </w:p>
        </w:tc>
        <w:tc>
          <w:tcPr>
            <w:tcW w:w="8401" w:type="dxa"/>
            <w:gridSpan w:val="2"/>
          </w:tcPr>
          <w:p w:rsidR="00595ACD" w:rsidRPr="00A70C01" w:rsidRDefault="00595ACD" w:rsidP="00F35F61">
            <w:pPr>
              <w:pStyle w:val="KeinLeerraum"/>
              <w:rPr>
                <w:sz w:val="18"/>
              </w:rPr>
            </w:pPr>
          </w:p>
        </w:tc>
      </w:tr>
    </w:tbl>
    <w:p w:rsidR="00947C9F" w:rsidRDefault="00947C9F" w:rsidP="00F35F61">
      <w:pPr>
        <w:pStyle w:val="KeinLeerraum"/>
        <w:rPr>
          <w:sz w:val="20"/>
        </w:rPr>
      </w:pPr>
    </w:p>
    <w:p w:rsidR="008207EA" w:rsidRPr="008207EA" w:rsidRDefault="008207EA" w:rsidP="008207EA">
      <w:pPr>
        <w:pStyle w:val="KeinLeerraum"/>
        <w:rPr>
          <w:sz w:val="18"/>
        </w:rPr>
      </w:pPr>
      <w:r w:rsidRPr="008207EA">
        <w:rPr>
          <w:sz w:val="18"/>
        </w:rPr>
        <w:t xml:space="preserve">Arbeitstitel SAF ???   Steht für "Silbernes Artillerie Fähnlein" </w:t>
      </w:r>
      <w:proofErr w:type="gramStart"/>
      <w:r w:rsidRPr="008207EA">
        <w:rPr>
          <w:sz w:val="18"/>
        </w:rPr>
        <w:t>( wenn</w:t>
      </w:r>
      <w:proofErr w:type="gramEnd"/>
      <w:r w:rsidRPr="008207EA">
        <w:rPr>
          <w:sz w:val="18"/>
        </w:rPr>
        <w:t xml:space="preserve"> auch ohne Knalleffekt  ;) ). </w:t>
      </w:r>
    </w:p>
    <w:p w:rsidR="008207EA" w:rsidRPr="008207EA" w:rsidRDefault="008207EA" w:rsidP="008207EA">
      <w:pPr>
        <w:pStyle w:val="KeinLeerraum"/>
        <w:rPr>
          <w:sz w:val="18"/>
        </w:rPr>
      </w:pPr>
    </w:p>
    <w:p w:rsidR="008207EA" w:rsidRPr="008207EA" w:rsidRDefault="008207EA" w:rsidP="008207EA">
      <w:pPr>
        <w:pStyle w:val="KeinLeerraum"/>
        <w:rPr>
          <w:sz w:val="18"/>
        </w:rPr>
      </w:pPr>
      <w:r w:rsidRPr="008207EA">
        <w:rPr>
          <w:sz w:val="18"/>
        </w:rPr>
        <w:t>Gründe fürs SAF:</w:t>
      </w:r>
    </w:p>
    <w:p w:rsidR="008207EA" w:rsidRPr="008207EA" w:rsidRDefault="008207EA" w:rsidP="008207EA">
      <w:pPr>
        <w:pStyle w:val="KeinLeerraum"/>
        <w:rPr>
          <w:sz w:val="18"/>
        </w:rPr>
      </w:pPr>
      <w:r w:rsidRPr="008207EA">
        <w:rPr>
          <w:sz w:val="18"/>
        </w:rPr>
        <w:t>2013 ist anderen und mir aufgefallen das es eine Macke in unserem Heer gibt:</w:t>
      </w:r>
    </w:p>
    <w:p w:rsidR="008207EA" w:rsidRPr="008207EA" w:rsidRDefault="008207EA" w:rsidP="008207EA">
      <w:pPr>
        <w:pStyle w:val="KeinLeerraum"/>
        <w:rPr>
          <w:sz w:val="18"/>
        </w:rPr>
      </w:pPr>
      <w:r w:rsidRPr="008207EA">
        <w:rPr>
          <w:sz w:val="18"/>
        </w:rPr>
        <w:t xml:space="preserve">Die Heerführung behandelt Belagerungswaffen (gefühlt) als Stiefkind und einige Leute die darin ausgebildet wurden waren zu dem Zeitpunkt wo sie gebraucht wurden nie zur Stelle (Oft weil sie lieber in der 1. Schlachtreihe stehen wollten). </w:t>
      </w:r>
    </w:p>
    <w:p w:rsidR="008207EA" w:rsidRPr="008207EA" w:rsidRDefault="008207EA" w:rsidP="008207EA">
      <w:pPr>
        <w:pStyle w:val="KeinLeerraum"/>
        <w:rPr>
          <w:sz w:val="18"/>
        </w:rPr>
      </w:pPr>
      <w:r w:rsidRPr="008207EA">
        <w:rPr>
          <w:sz w:val="18"/>
        </w:rPr>
        <w:t xml:space="preserve">Deswegen ist grad mal max. 60% der Belagerungsgeräte zum Einsatz gekommen und die Heerführung und andere haben rumgemault warum das Öffnen der gegnerischen Tore so lange dauert. Unternommen dagegen haben sie nix, im Gegenteil </w:t>
      </w:r>
      <w:proofErr w:type="gramStart"/>
      <w:r w:rsidRPr="008207EA">
        <w:rPr>
          <w:sz w:val="18"/>
        </w:rPr>
        <w:t>sie waren auch Schuld am "</w:t>
      </w:r>
      <w:proofErr w:type="spellStart"/>
      <w:r w:rsidRPr="008207EA">
        <w:rPr>
          <w:sz w:val="18"/>
        </w:rPr>
        <w:t>frendly</w:t>
      </w:r>
      <w:proofErr w:type="spellEnd"/>
      <w:r w:rsidRPr="008207EA">
        <w:rPr>
          <w:sz w:val="18"/>
        </w:rPr>
        <w:t xml:space="preserve"> </w:t>
      </w:r>
      <w:proofErr w:type="spellStart"/>
      <w:r w:rsidRPr="008207EA">
        <w:rPr>
          <w:sz w:val="18"/>
        </w:rPr>
        <w:t>fire</w:t>
      </w:r>
      <w:proofErr w:type="spellEnd"/>
      <w:r w:rsidRPr="008207EA">
        <w:rPr>
          <w:sz w:val="18"/>
        </w:rPr>
        <w:t xml:space="preserve">" bei der Belagerung von </w:t>
      </w:r>
      <w:proofErr w:type="gramEnd"/>
      <w:r w:rsidRPr="008207EA">
        <w:rPr>
          <w:sz w:val="18"/>
        </w:rPr>
        <w:t xml:space="preserve"> [Rot].</w:t>
      </w:r>
    </w:p>
    <w:p w:rsidR="008207EA" w:rsidRPr="008207EA" w:rsidRDefault="008207EA" w:rsidP="008207EA">
      <w:pPr>
        <w:pStyle w:val="KeinLeerraum"/>
        <w:rPr>
          <w:sz w:val="18"/>
        </w:rPr>
      </w:pPr>
    </w:p>
    <w:p w:rsidR="008207EA" w:rsidRPr="008207EA" w:rsidRDefault="008207EA" w:rsidP="008207EA">
      <w:pPr>
        <w:pStyle w:val="KeinLeerraum"/>
        <w:rPr>
          <w:sz w:val="18"/>
        </w:rPr>
      </w:pPr>
      <w:r w:rsidRPr="008207EA">
        <w:rPr>
          <w:sz w:val="18"/>
        </w:rPr>
        <w:t>Kein Lager außer  [Silber] ist so naiv  ;) sich einer offenen Feldschlacht zu stellen (es sei denn diese treten in einer Übermacht an) und nix außer Belagerungswaffen oder Sappeure können dem Heer das Tor öffnen. Je weniger Gerät desto länger dauert es bis unsere "Helden" zum Einsatz kommen können.</w:t>
      </w:r>
    </w:p>
    <w:p w:rsidR="008207EA" w:rsidRPr="008207EA" w:rsidRDefault="008207EA" w:rsidP="008207EA">
      <w:pPr>
        <w:pStyle w:val="KeinLeerraum"/>
        <w:rPr>
          <w:sz w:val="18"/>
        </w:rPr>
      </w:pPr>
    </w:p>
    <w:p w:rsidR="008207EA" w:rsidRPr="008207EA" w:rsidRDefault="008207EA" w:rsidP="008207EA">
      <w:pPr>
        <w:pStyle w:val="KeinLeerraum"/>
        <w:rPr>
          <w:sz w:val="18"/>
        </w:rPr>
      </w:pPr>
      <w:r w:rsidRPr="008207EA">
        <w:rPr>
          <w:sz w:val="18"/>
        </w:rPr>
        <w:t xml:space="preserve">Silber ist im </w:t>
      </w:r>
      <w:proofErr w:type="spellStart"/>
      <w:r w:rsidRPr="008207EA">
        <w:rPr>
          <w:sz w:val="18"/>
        </w:rPr>
        <w:t>übrigen</w:t>
      </w:r>
      <w:proofErr w:type="spellEnd"/>
      <w:r w:rsidRPr="008207EA">
        <w:rPr>
          <w:sz w:val="18"/>
        </w:rPr>
        <w:t xml:space="preserve"> eines der (wenn nicht das) Lager mit den meisten Belagerungswaffen, schon traurig das wir es nicht schaffen dieses Potential zu nutzen. (Und sei es nur den Gegner episch einzuschüchtern).</w:t>
      </w:r>
    </w:p>
    <w:p w:rsidR="008207EA" w:rsidRPr="008207EA" w:rsidRDefault="008207EA" w:rsidP="008207EA">
      <w:pPr>
        <w:pStyle w:val="KeinLeerraum"/>
        <w:rPr>
          <w:sz w:val="18"/>
        </w:rPr>
      </w:pPr>
    </w:p>
    <w:p w:rsidR="008207EA" w:rsidRPr="008207EA" w:rsidRDefault="008207EA" w:rsidP="008207EA">
      <w:pPr>
        <w:pStyle w:val="KeinLeerraum"/>
        <w:rPr>
          <w:sz w:val="18"/>
        </w:rPr>
      </w:pPr>
    </w:p>
    <w:p w:rsidR="008207EA" w:rsidRPr="008207EA" w:rsidRDefault="008207EA" w:rsidP="008207EA">
      <w:pPr>
        <w:pStyle w:val="KeinLeerraum"/>
        <w:rPr>
          <w:sz w:val="18"/>
        </w:rPr>
      </w:pPr>
      <w:r w:rsidRPr="008207EA">
        <w:rPr>
          <w:sz w:val="18"/>
        </w:rPr>
        <w:t>--------------------------------------------------------------------------------</w:t>
      </w:r>
    </w:p>
    <w:p w:rsidR="008207EA" w:rsidRPr="008207EA" w:rsidRDefault="008207EA" w:rsidP="008207EA">
      <w:pPr>
        <w:pStyle w:val="KeinLeerraum"/>
        <w:rPr>
          <w:sz w:val="18"/>
        </w:rPr>
      </w:pPr>
      <w:r w:rsidRPr="008207EA">
        <w:rPr>
          <w:sz w:val="18"/>
        </w:rPr>
        <w:t>Ideen zum SAF:</w:t>
      </w:r>
    </w:p>
    <w:p w:rsidR="008207EA" w:rsidRPr="008207EA" w:rsidRDefault="008207EA" w:rsidP="008207EA">
      <w:pPr>
        <w:pStyle w:val="KeinLeerraum"/>
        <w:rPr>
          <w:sz w:val="18"/>
        </w:rPr>
      </w:pPr>
      <w:r w:rsidRPr="008207EA">
        <w:rPr>
          <w:sz w:val="18"/>
        </w:rPr>
        <w:t xml:space="preserve">- Das SAF ist ein Verbund aus Silbernen Streitern die nur zu dem Zweck der Belagerung gegnerischer Lager oder Verteidigung des eigenen Lagers </w:t>
      </w:r>
      <w:proofErr w:type="gramStart"/>
      <w:r w:rsidRPr="008207EA">
        <w:rPr>
          <w:sz w:val="18"/>
        </w:rPr>
        <w:t>( bzw</w:t>
      </w:r>
      <w:proofErr w:type="gramEnd"/>
      <w:r w:rsidRPr="008207EA">
        <w:rPr>
          <w:sz w:val="18"/>
        </w:rPr>
        <w:t xml:space="preserve">. Manövern) in Aktion treten. </w:t>
      </w:r>
    </w:p>
    <w:p w:rsidR="008207EA" w:rsidRPr="008207EA" w:rsidRDefault="008207EA" w:rsidP="008207EA">
      <w:pPr>
        <w:pStyle w:val="KeinLeerraum"/>
        <w:rPr>
          <w:sz w:val="18"/>
        </w:rPr>
      </w:pPr>
      <w:r w:rsidRPr="008207EA">
        <w:rPr>
          <w:sz w:val="18"/>
        </w:rPr>
        <w:t>- Dieses aber ohne ihre eigene Gruppe/Hintergrund aufzugeben, quasi als kurzzeitig abgestellte Einheiten zum Wohle des Silbernen.</w:t>
      </w:r>
    </w:p>
    <w:p w:rsidR="008207EA" w:rsidRPr="008207EA" w:rsidRDefault="008207EA" w:rsidP="008207EA">
      <w:pPr>
        <w:pStyle w:val="KeinLeerraum"/>
        <w:rPr>
          <w:sz w:val="18"/>
        </w:rPr>
      </w:pPr>
      <w:r w:rsidRPr="008207EA">
        <w:rPr>
          <w:sz w:val="18"/>
        </w:rPr>
        <w:t xml:space="preserve">- Es gibt ggf. einen Waibel/Hauptmann/Anführer der die Einheit anführt und das Vorgehen mit der Heerführung abstimmt </w:t>
      </w:r>
      <w:proofErr w:type="gramStart"/>
      <w:r w:rsidRPr="008207EA">
        <w:rPr>
          <w:sz w:val="18"/>
        </w:rPr>
        <w:t>( dieser</w:t>
      </w:r>
      <w:proofErr w:type="gramEnd"/>
      <w:r w:rsidRPr="008207EA">
        <w:rPr>
          <w:sz w:val="18"/>
        </w:rPr>
        <w:t xml:space="preserve"> ist ggf. ein Teil der Heerführung).</w:t>
      </w:r>
    </w:p>
    <w:p w:rsidR="008207EA" w:rsidRPr="008207EA" w:rsidRDefault="008207EA" w:rsidP="008207EA">
      <w:pPr>
        <w:pStyle w:val="KeinLeerraum"/>
        <w:rPr>
          <w:sz w:val="18"/>
        </w:rPr>
      </w:pPr>
    </w:p>
    <w:p w:rsidR="008207EA" w:rsidRPr="008207EA" w:rsidRDefault="008207EA" w:rsidP="008207EA">
      <w:pPr>
        <w:pStyle w:val="KeinLeerraum"/>
        <w:rPr>
          <w:sz w:val="18"/>
        </w:rPr>
      </w:pPr>
      <w:r w:rsidRPr="008207EA">
        <w:rPr>
          <w:sz w:val="18"/>
        </w:rPr>
        <w:t xml:space="preserve">OT Dinge: Leider geht es nicht ohne, </w:t>
      </w:r>
      <w:proofErr w:type="spellStart"/>
      <w:r w:rsidRPr="008207EA">
        <w:rPr>
          <w:sz w:val="18"/>
        </w:rPr>
        <w:t>das</w:t>
      </w:r>
      <w:proofErr w:type="spellEnd"/>
      <w:r w:rsidRPr="008207EA">
        <w:rPr>
          <w:sz w:val="18"/>
        </w:rPr>
        <w:t xml:space="preserve"> das RW eine Punkteausgabe dafür vorschreibt und die Belagerungs-SL eine Liste der Bediener verlangt die bei/kurz nach der Abnahme der Geräte vorliegen </w:t>
      </w:r>
      <w:proofErr w:type="spellStart"/>
      <w:r w:rsidRPr="008207EA">
        <w:rPr>
          <w:sz w:val="18"/>
        </w:rPr>
        <w:t>muß</w:t>
      </w:r>
      <w:proofErr w:type="spellEnd"/>
      <w:r w:rsidRPr="008207EA">
        <w:rPr>
          <w:sz w:val="18"/>
        </w:rPr>
        <w:t xml:space="preserve">.   </w:t>
      </w:r>
    </w:p>
    <w:p w:rsidR="008207EA" w:rsidRPr="008207EA" w:rsidRDefault="008207EA" w:rsidP="008207EA">
      <w:pPr>
        <w:pStyle w:val="KeinLeerraum"/>
        <w:rPr>
          <w:sz w:val="18"/>
        </w:rPr>
      </w:pPr>
      <w:r w:rsidRPr="008207EA">
        <w:rPr>
          <w:sz w:val="18"/>
        </w:rPr>
        <w:t xml:space="preserve">Belagerungswaffen sind halt kein </w:t>
      </w:r>
      <w:proofErr w:type="gramStart"/>
      <w:r w:rsidRPr="008207EA">
        <w:rPr>
          <w:sz w:val="18"/>
        </w:rPr>
        <w:t>Spielzeug !</w:t>
      </w:r>
      <w:proofErr w:type="gramEnd"/>
    </w:p>
    <w:p w:rsidR="008207EA" w:rsidRPr="008207EA" w:rsidRDefault="008207EA" w:rsidP="008207EA">
      <w:pPr>
        <w:pStyle w:val="KeinLeerraum"/>
        <w:rPr>
          <w:sz w:val="18"/>
        </w:rPr>
      </w:pPr>
    </w:p>
    <w:p w:rsidR="008207EA" w:rsidRPr="008207EA" w:rsidRDefault="008207EA" w:rsidP="008207EA">
      <w:pPr>
        <w:pStyle w:val="KeinLeerraum"/>
        <w:rPr>
          <w:sz w:val="18"/>
        </w:rPr>
      </w:pPr>
      <w:r w:rsidRPr="008207EA">
        <w:rPr>
          <w:sz w:val="18"/>
        </w:rPr>
        <w:t xml:space="preserve">- Zuverlässigkeit ist nötig, sei es beim Ausruf einer Belagerung, wie beim Bedienen der Geräte und dem Rücktransport inkl. einsammeln der Munition. </w:t>
      </w:r>
    </w:p>
    <w:p w:rsidR="00972688" w:rsidRDefault="008207EA" w:rsidP="008207EA">
      <w:pPr>
        <w:pStyle w:val="KeinLeerraum"/>
        <w:rPr>
          <w:sz w:val="18"/>
        </w:rPr>
      </w:pPr>
      <w:r w:rsidRPr="008207EA">
        <w:rPr>
          <w:sz w:val="18"/>
        </w:rPr>
        <w:t>- Das  [Silber] besitzt hochmobile und einfach zu bedienende Waffen.</w:t>
      </w:r>
    </w:p>
    <w:p w:rsidR="00A70C01" w:rsidRDefault="00A70C01" w:rsidP="00A70C01">
      <w:pPr>
        <w:pStyle w:val="KeinLeerraum"/>
        <w:rPr>
          <w:sz w:val="20"/>
        </w:rPr>
      </w:pPr>
    </w:p>
    <w:p w:rsidR="00E10B72" w:rsidRDefault="00E10B72" w:rsidP="00A70C01">
      <w:pPr>
        <w:pStyle w:val="KeinLeerraum"/>
        <w:rPr>
          <w:sz w:val="20"/>
        </w:rPr>
      </w:pPr>
    </w:p>
    <w:p w:rsidR="00E10B72" w:rsidRDefault="00E10B72">
      <w:pPr>
        <w:spacing w:after="200" w:line="276" w:lineRule="auto"/>
        <w:rPr>
          <w:sz w:val="20"/>
        </w:rPr>
      </w:pPr>
      <w:r>
        <w:rPr>
          <w:sz w:val="20"/>
        </w:rPr>
        <w:br w:type="page"/>
      </w:r>
    </w:p>
    <w:p w:rsidR="00E10B72" w:rsidRDefault="00E10B72" w:rsidP="00A70C01">
      <w:pPr>
        <w:pStyle w:val="KeinLeerraum"/>
        <w:rPr>
          <w:sz w:val="20"/>
        </w:rPr>
      </w:pPr>
    </w:p>
    <w:p w:rsidR="00E10B72" w:rsidRDefault="00E10B72" w:rsidP="00A70C01">
      <w:pPr>
        <w:pStyle w:val="KeinLeerraum"/>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E10B72" w:rsidTr="005E609F">
        <w:trPr>
          <w:gridAfter w:val="1"/>
          <w:wAfter w:w="26" w:type="dxa"/>
        </w:trPr>
        <w:tc>
          <w:tcPr>
            <w:tcW w:w="9668" w:type="dxa"/>
            <w:gridSpan w:val="2"/>
          </w:tcPr>
          <w:p w:rsidR="00E10B72" w:rsidRDefault="005E609F" w:rsidP="005E609F">
            <w:pPr>
              <w:pStyle w:val="berschrift2"/>
              <w:jc w:val="center"/>
              <w:outlineLvl w:val="1"/>
            </w:pPr>
            <w:bookmarkStart w:id="5" w:name="_Toc393794862"/>
            <w:r>
              <w:t xml:space="preserve">Die </w:t>
            </w:r>
            <w:r w:rsidR="00E10B72">
              <w:t>Silberne</w:t>
            </w:r>
            <w:r>
              <w:t>n</w:t>
            </w:r>
            <w:r w:rsidR="00E10B72">
              <w:t xml:space="preserve"> Heiler</w:t>
            </w:r>
            <w:r>
              <w:t xml:space="preserve"> / </w:t>
            </w:r>
            <w:proofErr w:type="spellStart"/>
            <w:r>
              <w:t>Heilerschutz</w:t>
            </w:r>
            <w:bookmarkEnd w:id="5"/>
            <w:proofErr w:type="spellEnd"/>
          </w:p>
          <w:p w:rsidR="00E10B72" w:rsidRPr="00A70C01" w:rsidRDefault="00E10B72" w:rsidP="005E609F">
            <w:pPr>
              <w:pStyle w:val="KeinLeerraum"/>
              <w:jc w:val="center"/>
              <w:rPr>
                <w:sz w:val="20"/>
                <w:szCs w:val="24"/>
              </w:rPr>
            </w:pPr>
          </w:p>
          <w:p w:rsidR="00E10B72" w:rsidRDefault="00345764" w:rsidP="005E609F">
            <w:pPr>
              <w:pStyle w:val="KeinLeerraum"/>
              <w:jc w:val="center"/>
              <w:rPr>
                <w:sz w:val="16"/>
              </w:rPr>
            </w:pPr>
            <w:r>
              <w:rPr>
                <w:noProof/>
                <w:sz w:val="20"/>
                <w:lang w:eastAsia="de-DE"/>
              </w:rPr>
              <w:drawing>
                <wp:inline distT="0" distB="0" distL="0" distR="0" wp14:anchorId="27789121" wp14:editId="576466C5">
                  <wp:extent cx="2700128" cy="1800000"/>
                  <wp:effectExtent l="0" t="0" r="508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ilersymbol silb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0128" cy="1800000"/>
                          </a:xfrm>
                          <a:prstGeom prst="rect">
                            <a:avLst/>
                          </a:prstGeom>
                        </pic:spPr>
                      </pic:pic>
                    </a:graphicData>
                  </a:graphic>
                </wp:inline>
              </w:drawing>
            </w:r>
          </w:p>
          <w:p w:rsidR="00E10B72" w:rsidRPr="00495C71" w:rsidRDefault="00E10B72" w:rsidP="005E609F">
            <w:pPr>
              <w:pStyle w:val="KeinLeerraum"/>
              <w:jc w:val="center"/>
              <w:rPr>
                <w:sz w:val="16"/>
                <w:szCs w:val="24"/>
              </w:rPr>
            </w:pPr>
          </w:p>
        </w:tc>
      </w:tr>
      <w:tr w:rsidR="00E10B72" w:rsidRPr="00A70C01" w:rsidTr="005E609F">
        <w:tc>
          <w:tcPr>
            <w:tcW w:w="1293" w:type="dxa"/>
          </w:tcPr>
          <w:p w:rsidR="00E10B72" w:rsidRPr="00A70C01" w:rsidRDefault="00E10B72" w:rsidP="005E609F">
            <w:pPr>
              <w:pStyle w:val="KeinLeerraum"/>
              <w:rPr>
                <w:sz w:val="18"/>
              </w:rPr>
            </w:pPr>
            <w:r>
              <w:rPr>
                <w:sz w:val="18"/>
              </w:rPr>
              <w:t>Ansprechpartner</w:t>
            </w:r>
            <w:r w:rsidRPr="00A70C01">
              <w:rPr>
                <w:sz w:val="18"/>
              </w:rPr>
              <w:t>:</w:t>
            </w:r>
          </w:p>
        </w:tc>
        <w:tc>
          <w:tcPr>
            <w:tcW w:w="8401" w:type="dxa"/>
            <w:gridSpan w:val="2"/>
          </w:tcPr>
          <w:p w:rsidR="00E10B72" w:rsidRDefault="00E10B72" w:rsidP="005E609F">
            <w:pPr>
              <w:pStyle w:val="KeinLeerraum"/>
              <w:rPr>
                <w:sz w:val="18"/>
              </w:rPr>
            </w:pPr>
            <w:r>
              <w:rPr>
                <w:sz w:val="18"/>
              </w:rPr>
              <w:t xml:space="preserve">Heiler: </w:t>
            </w:r>
            <w:proofErr w:type="spellStart"/>
            <w:r>
              <w:rPr>
                <w:sz w:val="18"/>
              </w:rPr>
              <w:t>Aranyen</w:t>
            </w:r>
            <w:proofErr w:type="spellEnd"/>
          </w:p>
          <w:p w:rsidR="00E10B72" w:rsidRPr="00A70C01" w:rsidRDefault="00E10B72" w:rsidP="005E609F">
            <w:pPr>
              <w:pStyle w:val="KeinLeerraum"/>
              <w:rPr>
                <w:sz w:val="18"/>
              </w:rPr>
            </w:pPr>
            <w:proofErr w:type="spellStart"/>
            <w:r>
              <w:rPr>
                <w:sz w:val="18"/>
              </w:rPr>
              <w:t>Heilerschutz</w:t>
            </w:r>
            <w:proofErr w:type="spellEnd"/>
            <w:r>
              <w:rPr>
                <w:sz w:val="18"/>
              </w:rPr>
              <w:t>: Richard von Wolfsheim</w:t>
            </w:r>
          </w:p>
        </w:tc>
      </w:tr>
    </w:tbl>
    <w:p w:rsidR="00E10B72" w:rsidRDefault="00E10B72" w:rsidP="00A70C01">
      <w:pPr>
        <w:pStyle w:val="KeinLeerraum"/>
        <w:rPr>
          <w:sz w:val="20"/>
        </w:rPr>
      </w:pPr>
    </w:p>
    <w:p w:rsidR="00E10B72" w:rsidRDefault="00E10B72" w:rsidP="00A70C01">
      <w:pPr>
        <w:pStyle w:val="KeinLeerraum"/>
        <w:rPr>
          <w:sz w:val="20"/>
        </w:rPr>
      </w:pPr>
    </w:p>
    <w:p w:rsidR="00E10B72" w:rsidRDefault="00E10B72" w:rsidP="00A70C01">
      <w:pPr>
        <w:pStyle w:val="KeinLeerraum"/>
        <w:rPr>
          <w:sz w:val="20"/>
        </w:rPr>
      </w:pPr>
    </w:p>
    <w:p w:rsidR="00E10B72" w:rsidRDefault="00E10B72">
      <w:pPr>
        <w:spacing w:after="200" w:line="276" w:lineRule="auto"/>
        <w:rPr>
          <w:sz w:val="20"/>
        </w:rPr>
      </w:pPr>
      <w:r>
        <w:rPr>
          <w:sz w:val="20"/>
        </w:rPr>
        <w:br w:type="page"/>
      </w:r>
    </w:p>
    <w:p w:rsidR="00E10B72" w:rsidRDefault="00E10B72" w:rsidP="00A70C01">
      <w:pPr>
        <w:pStyle w:val="KeinLeerraum"/>
        <w:rPr>
          <w:sz w:val="20"/>
        </w:rPr>
      </w:pPr>
    </w:p>
    <w:p w:rsidR="00E10B72" w:rsidRDefault="00E10B72" w:rsidP="00A70C01">
      <w:pPr>
        <w:pStyle w:val="KeinLeerraum"/>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E10B72" w:rsidTr="005E609F">
        <w:trPr>
          <w:gridAfter w:val="1"/>
          <w:wAfter w:w="26" w:type="dxa"/>
        </w:trPr>
        <w:tc>
          <w:tcPr>
            <w:tcW w:w="9668" w:type="dxa"/>
            <w:gridSpan w:val="2"/>
          </w:tcPr>
          <w:p w:rsidR="00E10B72" w:rsidRDefault="00E10B72" w:rsidP="005E609F">
            <w:pPr>
              <w:pStyle w:val="berschrift2"/>
              <w:jc w:val="center"/>
              <w:outlineLvl w:val="1"/>
            </w:pPr>
            <w:bookmarkStart w:id="6" w:name="_Toc393794863"/>
            <w:r>
              <w:t>Der Silberne Orden</w:t>
            </w:r>
            <w:bookmarkEnd w:id="6"/>
          </w:p>
          <w:p w:rsidR="00E10B72" w:rsidRPr="00A70C01" w:rsidRDefault="00E10B72" w:rsidP="005E609F">
            <w:pPr>
              <w:pStyle w:val="KeinLeerraum"/>
              <w:jc w:val="center"/>
              <w:rPr>
                <w:sz w:val="20"/>
                <w:szCs w:val="24"/>
              </w:rPr>
            </w:pPr>
          </w:p>
          <w:p w:rsidR="00E10B72" w:rsidRDefault="00E10B72" w:rsidP="005E609F">
            <w:pPr>
              <w:pStyle w:val="KeinLeerraum"/>
              <w:jc w:val="center"/>
              <w:rPr>
                <w:sz w:val="16"/>
              </w:rPr>
            </w:pPr>
          </w:p>
          <w:p w:rsidR="00E10B72" w:rsidRPr="00495C71" w:rsidRDefault="00E10B72" w:rsidP="005E609F">
            <w:pPr>
              <w:pStyle w:val="KeinLeerraum"/>
              <w:jc w:val="center"/>
              <w:rPr>
                <w:sz w:val="16"/>
                <w:szCs w:val="24"/>
              </w:rPr>
            </w:pPr>
          </w:p>
        </w:tc>
      </w:tr>
      <w:tr w:rsidR="00E10B72" w:rsidRPr="00A70C01" w:rsidTr="005E609F">
        <w:tc>
          <w:tcPr>
            <w:tcW w:w="1293" w:type="dxa"/>
          </w:tcPr>
          <w:p w:rsidR="00E10B72" w:rsidRPr="00A70C01" w:rsidRDefault="00E10B72" w:rsidP="005E609F">
            <w:pPr>
              <w:pStyle w:val="KeinLeerraum"/>
              <w:rPr>
                <w:sz w:val="18"/>
              </w:rPr>
            </w:pPr>
            <w:r>
              <w:rPr>
                <w:sz w:val="18"/>
              </w:rPr>
              <w:t>Ansprechpartner</w:t>
            </w:r>
            <w:r w:rsidRPr="00A70C01">
              <w:rPr>
                <w:sz w:val="18"/>
              </w:rPr>
              <w:t>:</w:t>
            </w:r>
          </w:p>
        </w:tc>
        <w:tc>
          <w:tcPr>
            <w:tcW w:w="8401" w:type="dxa"/>
            <w:gridSpan w:val="2"/>
          </w:tcPr>
          <w:p w:rsidR="00E10B72" w:rsidRPr="00A70C01" w:rsidRDefault="00E10B72" w:rsidP="005E609F">
            <w:pPr>
              <w:pStyle w:val="KeinLeerraum"/>
              <w:rPr>
                <w:sz w:val="18"/>
              </w:rPr>
            </w:pPr>
            <w:r w:rsidRPr="00E10B72">
              <w:rPr>
                <w:sz w:val="20"/>
              </w:rPr>
              <w:t xml:space="preserve">Richard v. Wolfsheim und </w:t>
            </w:r>
            <w:proofErr w:type="spellStart"/>
            <w:r w:rsidRPr="00E10B72">
              <w:rPr>
                <w:sz w:val="20"/>
              </w:rPr>
              <w:t>Ewan</w:t>
            </w:r>
            <w:proofErr w:type="spellEnd"/>
            <w:r w:rsidRPr="00E10B72">
              <w:rPr>
                <w:sz w:val="20"/>
              </w:rPr>
              <w:t xml:space="preserve"> </w:t>
            </w:r>
            <w:proofErr w:type="spellStart"/>
            <w:r w:rsidRPr="00E10B72">
              <w:rPr>
                <w:sz w:val="20"/>
              </w:rPr>
              <w:t>of</w:t>
            </w:r>
            <w:proofErr w:type="spellEnd"/>
            <w:r w:rsidRPr="00E10B72">
              <w:rPr>
                <w:sz w:val="20"/>
              </w:rPr>
              <w:t xml:space="preserve"> </w:t>
            </w:r>
            <w:proofErr w:type="spellStart"/>
            <w:r w:rsidRPr="00E10B72">
              <w:rPr>
                <w:sz w:val="20"/>
              </w:rPr>
              <w:t>Lifford</w:t>
            </w:r>
            <w:proofErr w:type="spellEnd"/>
          </w:p>
        </w:tc>
      </w:tr>
    </w:tbl>
    <w:p w:rsidR="00E10B72" w:rsidRDefault="00E10B72" w:rsidP="00A70C01">
      <w:pPr>
        <w:pStyle w:val="KeinLeerraum"/>
        <w:rPr>
          <w:sz w:val="20"/>
        </w:rPr>
      </w:pP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So auf ein neues, auf </w:t>
      </w:r>
      <w:proofErr w:type="gramStart"/>
      <w:r w:rsidRPr="00E10B72">
        <w:rPr>
          <w:sz w:val="20"/>
        </w:rPr>
        <w:t>dass</w:t>
      </w:r>
      <w:proofErr w:type="gramEnd"/>
      <w:r w:rsidRPr="00E10B72">
        <w:rPr>
          <w:sz w:val="20"/>
        </w:rPr>
        <w:t xml:space="preserve"> der Glanz des Ordens, der das Licht reflektiert und damit dieses mehren soll, ins unermessliche steigt...</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Ordenssatzung des Silbernen Ordens</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Struktur: Der Silberne Orden ist ein </w:t>
      </w:r>
      <w:proofErr w:type="spellStart"/>
      <w:r w:rsidRPr="00E10B72">
        <w:rPr>
          <w:sz w:val="20"/>
        </w:rPr>
        <w:t>Zusammenschluß</w:t>
      </w:r>
      <w:proofErr w:type="spellEnd"/>
      <w:r w:rsidRPr="00E10B72">
        <w:rPr>
          <w:sz w:val="20"/>
        </w:rPr>
        <w:t xml:space="preserve"> aller Ritter, die die Ordensregel anerkennen und mit jener spielen wollen. </w:t>
      </w:r>
    </w:p>
    <w:p w:rsidR="00E10B72" w:rsidRPr="00E10B72" w:rsidRDefault="00E10B72" w:rsidP="00E10B72">
      <w:pPr>
        <w:pStyle w:val="KeinLeerraum"/>
        <w:rPr>
          <w:sz w:val="20"/>
        </w:rPr>
      </w:pPr>
      <w:r w:rsidRPr="00E10B72">
        <w:rPr>
          <w:sz w:val="20"/>
        </w:rPr>
        <w:t xml:space="preserve">               Er setzt sich zusammen aus Rittern, nichtadligen Kriegern, Schreibern, Dienstboten, Läufern etc...</w:t>
      </w:r>
    </w:p>
    <w:p w:rsidR="00E10B72" w:rsidRPr="00E10B72" w:rsidRDefault="00E10B72" w:rsidP="00E10B72">
      <w:pPr>
        <w:pStyle w:val="KeinLeerraum"/>
        <w:rPr>
          <w:sz w:val="20"/>
        </w:rPr>
      </w:pPr>
      <w:r w:rsidRPr="00E10B72">
        <w:rPr>
          <w:sz w:val="20"/>
        </w:rPr>
        <w:t xml:space="preserve">               Der Silberne Orden ist ein Orden zur Ehre der Silbernen </w:t>
      </w:r>
      <w:proofErr w:type="spellStart"/>
      <w:r w:rsidRPr="00E10B72">
        <w:rPr>
          <w:sz w:val="20"/>
        </w:rPr>
        <w:t>Avatarin</w:t>
      </w:r>
      <w:proofErr w:type="spellEnd"/>
      <w:r w:rsidRPr="00E10B72">
        <w:rPr>
          <w:sz w:val="20"/>
        </w:rPr>
        <w:t xml:space="preserve"> und ist somit nur dieser und ihren Wünschen unterstellt. </w:t>
      </w:r>
    </w:p>
    <w:p w:rsidR="00E10B72" w:rsidRPr="00E10B72" w:rsidRDefault="00E10B72" w:rsidP="00E10B72">
      <w:pPr>
        <w:pStyle w:val="KeinLeerraum"/>
        <w:rPr>
          <w:sz w:val="20"/>
        </w:rPr>
      </w:pPr>
      <w:r w:rsidRPr="00E10B72">
        <w:rPr>
          <w:sz w:val="20"/>
        </w:rPr>
        <w:t xml:space="preserve">               Es gibt einen Ordensmeister, der als Vermittler zwischen Orden und </w:t>
      </w:r>
      <w:proofErr w:type="spellStart"/>
      <w:r w:rsidRPr="00E10B72">
        <w:rPr>
          <w:sz w:val="20"/>
        </w:rPr>
        <w:t>Avatarin</w:t>
      </w:r>
      <w:proofErr w:type="spellEnd"/>
      <w:r w:rsidRPr="00E10B72">
        <w:rPr>
          <w:sz w:val="20"/>
        </w:rPr>
        <w:t xml:space="preserve"> fungiert und Aufträge </w:t>
      </w:r>
      <w:proofErr w:type="spellStart"/>
      <w:r w:rsidRPr="00E10B72">
        <w:rPr>
          <w:sz w:val="20"/>
        </w:rPr>
        <w:t>etc</w:t>
      </w:r>
      <w:proofErr w:type="spellEnd"/>
      <w:r w:rsidRPr="00E10B72">
        <w:rPr>
          <w:sz w:val="20"/>
        </w:rPr>
        <w:t xml:space="preserve"> verwaltet und </w:t>
      </w:r>
    </w:p>
    <w:p w:rsidR="00E10B72" w:rsidRPr="00E10B72" w:rsidRDefault="00E10B72" w:rsidP="00E10B72">
      <w:pPr>
        <w:pStyle w:val="KeinLeerraum"/>
        <w:rPr>
          <w:sz w:val="20"/>
        </w:rPr>
      </w:pPr>
      <w:r w:rsidRPr="00E10B72">
        <w:rPr>
          <w:sz w:val="20"/>
        </w:rPr>
        <w:t xml:space="preserve">               weitergibt. Das Amt des Ordensmeisters ist ein repräsentatives, sodass </w:t>
      </w:r>
      <w:proofErr w:type="gramStart"/>
      <w:r w:rsidRPr="00E10B72">
        <w:rPr>
          <w:sz w:val="20"/>
        </w:rPr>
        <w:t>es !!</w:t>
      </w:r>
      <w:proofErr w:type="gramEnd"/>
      <w:r w:rsidRPr="00E10B72">
        <w:rPr>
          <w:sz w:val="20"/>
        </w:rPr>
        <w:t xml:space="preserve">in Abwesenheit der </w:t>
      </w:r>
      <w:proofErr w:type="spellStart"/>
      <w:r w:rsidRPr="00E10B72">
        <w:rPr>
          <w:sz w:val="20"/>
        </w:rPr>
        <w:t>Avatarin</w:t>
      </w:r>
      <w:proofErr w:type="spellEnd"/>
      <w:r w:rsidRPr="00E10B72">
        <w:rPr>
          <w:sz w:val="20"/>
        </w:rPr>
        <w:t xml:space="preserve">!! gerne auch mal zu wilden und ungestümen </w:t>
      </w:r>
      <w:proofErr w:type="spellStart"/>
      <w:r w:rsidRPr="00E10B72">
        <w:rPr>
          <w:sz w:val="20"/>
        </w:rPr>
        <w:t>Dikussionen</w:t>
      </w:r>
      <w:proofErr w:type="spellEnd"/>
      <w:r w:rsidRPr="00E10B72">
        <w:rPr>
          <w:sz w:val="20"/>
        </w:rPr>
        <w:t xml:space="preserve"> kommen kann, ohne dass jemand der Herren gegängelt werden kann. </w:t>
      </w:r>
      <w:proofErr w:type="spellStart"/>
      <w:r w:rsidRPr="00E10B72">
        <w:rPr>
          <w:sz w:val="20"/>
        </w:rPr>
        <w:t>Desweiteren</w:t>
      </w:r>
      <w:proofErr w:type="spellEnd"/>
      <w:r w:rsidRPr="00E10B72">
        <w:rPr>
          <w:sz w:val="20"/>
        </w:rPr>
        <w:t xml:space="preserve"> gibt es verantwortliche, ritterliche Organisatoren, die den jeweiligen Auftrag abwickeln und </w:t>
      </w:r>
    </w:p>
    <w:p w:rsidR="00E10B72" w:rsidRPr="00E10B72" w:rsidRDefault="00E10B72" w:rsidP="00E10B72">
      <w:pPr>
        <w:pStyle w:val="KeinLeerraum"/>
        <w:rPr>
          <w:sz w:val="20"/>
        </w:rPr>
      </w:pPr>
      <w:r w:rsidRPr="00E10B72">
        <w:rPr>
          <w:sz w:val="20"/>
        </w:rPr>
        <w:t xml:space="preserve">               organisieren/in die Wege leiten. Alle weiteren Ritter, Schreiber, Läufer </w:t>
      </w:r>
      <w:proofErr w:type="spellStart"/>
      <w:r w:rsidRPr="00E10B72">
        <w:rPr>
          <w:sz w:val="20"/>
        </w:rPr>
        <w:t>etc</w:t>
      </w:r>
      <w:proofErr w:type="spellEnd"/>
      <w:r w:rsidRPr="00E10B72">
        <w:rPr>
          <w:sz w:val="20"/>
        </w:rPr>
        <w:t xml:space="preserve"> werden diesen Gruppen nach Fähigkeiten </w:t>
      </w:r>
    </w:p>
    <w:p w:rsidR="00E10B72" w:rsidRPr="00E10B72" w:rsidRDefault="00E10B72" w:rsidP="00E10B72">
      <w:pPr>
        <w:pStyle w:val="KeinLeerraum"/>
        <w:rPr>
          <w:sz w:val="20"/>
        </w:rPr>
      </w:pPr>
      <w:r w:rsidRPr="00E10B72">
        <w:rPr>
          <w:sz w:val="20"/>
        </w:rPr>
        <w:t xml:space="preserve">               (und Wünschen) unterstellt. </w:t>
      </w:r>
    </w:p>
    <w:p w:rsidR="00E10B72" w:rsidRPr="00E10B72" w:rsidRDefault="00E10B72" w:rsidP="00E10B72">
      <w:pPr>
        <w:pStyle w:val="KeinLeerraum"/>
        <w:rPr>
          <w:sz w:val="20"/>
        </w:rPr>
      </w:pP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Sinn und Spielangebot: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Der Silberne Orden versteht sich als Spielangebot für Ritter und Helfer, steht somit grundsätzlich jedem </w:t>
      </w:r>
      <w:proofErr w:type="spellStart"/>
      <w:r w:rsidRPr="00E10B72">
        <w:rPr>
          <w:sz w:val="20"/>
        </w:rPr>
        <w:t>Char</w:t>
      </w:r>
      <w:proofErr w:type="spellEnd"/>
      <w:r w:rsidRPr="00E10B72">
        <w:rPr>
          <w:sz w:val="20"/>
        </w:rPr>
        <w:t xml:space="preserve"> offen. Der Sinn ist es, gemeinsames Adelsspiel nach europäischem Vorbild zu schaffen. Besondere Aufmerksamkeit gilt den ritterlichen Tugenden. Die Mitglieder des Ordens verpflichten sich zu absoluter Treue und Loyalität der silbernen </w:t>
      </w:r>
      <w:proofErr w:type="spellStart"/>
      <w:r w:rsidRPr="00E10B72">
        <w:rPr>
          <w:sz w:val="20"/>
        </w:rPr>
        <w:t>Avatarin</w:t>
      </w:r>
      <w:proofErr w:type="spellEnd"/>
      <w:r w:rsidRPr="00E10B72">
        <w:rPr>
          <w:sz w:val="20"/>
        </w:rPr>
        <w:t xml:space="preserve"> und natürlich ihren Ordensbrüdern gegenüber. Der Orden repräsentiert ein schillerndes Bild des ritterlichen Standes in all seinen Facetten. Er soll zum einen ein Spielangebot für den Adel sein, mehr miteinander in Kontakt zu kommen, zum anderen soll er es Einzelpersonen ermöglichen, intensives Spiel im ritterlichen Rahmen zu erleben.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Aufgaben: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Die Aufgaben gliedern sich in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1. Repräsentation der schillernden, silbernen Ritterschaft </w:t>
      </w:r>
    </w:p>
    <w:p w:rsidR="00E10B72" w:rsidRPr="00E10B72" w:rsidRDefault="00E10B72" w:rsidP="00E10B72">
      <w:pPr>
        <w:pStyle w:val="KeinLeerraum"/>
        <w:rPr>
          <w:sz w:val="20"/>
        </w:rPr>
      </w:pPr>
      <w:r w:rsidRPr="00E10B72">
        <w:rPr>
          <w:sz w:val="20"/>
        </w:rPr>
        <w:t xml:space="preserve">2. Geleitschutz für Pilger, </w:t>
      </w:r>
    </w:p>
    <w:p w:rsidR="00E10B72" w:rsidRPr="00E10B72" w:rsidRDefault="00E10B72" w:rsidP="00E10B72">
      <w:pPr>
        <w:pStyle w:val="KeinLeerraum"/>
        <w:rPr>
          <w:sz w:val="20"/>
        </w:rPr>
      </w:pPr>
      <w:r w:rsidRPr="00E10B72">
        <w:rPr>
          <w:sz w:val="20"/>
        </w:rPr>
        <w:t xml:space="preserve">3. repräsentatives Geleit für Gesandte, Diplomaten usw. </w:t>
      </w:r>
    </w:p>
    <w:p w:rsidR="00E10B72" w:rsidRPr="00E10B72" w:rsidRDefault="00E10B72" w:rsidP="00E10B72">
      <w:pPr>
        <w:pStyle w:val="KeinLeerraum"/>
        <w:rPr>
          <w:sz w:val="20"/>
        </w:rPr>
      </w:pPr>
      <w:r w:rsidRPr="00E10B72">
        <w:rPr>
          <w:sz w:val="20"/>
        </w:rPr>
        <w:t xml:space="preserve">4. Schutz der silbernen Heiler </w:t>
      </w:r>
    </w:p>
    <w:p w:rsidR="00E10B72" w:rsidRPr="00E10B72" w:rsidRDefault="00E10B72" w:rsidP="00E10B72">
      <w:pPr>
        <w:pStyle w:val="KeinLeerraum"/>
        <w:rPr>
          <w:sz w:val="20"/>
        </w:rPr>
      </w:pPr>
      <w:r w:rsidRPr="00E10B72">
        <w:rPr>
          <w:sz w:val="20"/>
        </w:rPr>
        <w:t xml:space="preserve">5. Schutz und Verteidigung des silbernen Heeres in den Schlachten </w:t>
      </w:r>
    </w:p>
    <w:p w:rsidR="00E10B72" w:rsidRPr="00E10B72" w:rsidRDefault="00E10B72" w:rsidP="00E10B72">
      <w:pPr>
        <w:pStyle w:val="KeinLeerraum"/>
        <w:rPr>
          <w:sz w:val="20"/>
        </w:rPr>
      </w:pPr>
      <w:r w:rsidRPr="00E10B72">
        <w:rPr>
          <w:sz w:val="20"/>
        </w:rPr>
        <w:t>6. Betreuung anwesender Diplomaten anderer Lager</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Organisation: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Es wird regelmäßige Ordenstreffen geben, in denen Informationen ausgetauscht werden, Aufträge vergeben werden, Neuaufnahmen durchgeführt werden usw.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zentrale Regel: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Verschwiegenheit über interne Ordensvorgänge, absolute Treue und Loyalität der Silbernen gegenüber , Bruderschaft mit den Brüdern</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Die ritterlichen Tugenden, die im Orden sehr ernst genommen werden und werden könnten    (Wikipedia): </w:t>
      </w:r>
    </w:p>
    <w:p w:rsidR="00E10B72" w:rsidRPr="00E10B72" w:rsidRDefault="00E10B72" w:rsidP="00E10B72">
      <w:pPr>
        <w:pStyle w:val="KeinLeerraum"/>
        <w:rPr>
          <w:sz w:val="20"/>
        </w:rPr>
      </w:pPr>
    </w:p>
    <w:p w:rsidR="00E10B72" w:rsidRPr="00E10B72" w:rsidRDefault="00E10B72" w:rsidP="00E10B72">
      <w:pPr>
        <w:pStyle w:val="KeinLeerraum"/>
        <w:rPr>
          <w:sz w:val="20"/>
        </w:rPr>
      </w:pPr>
      <w:proofErr w:type="spellStart"/>
      <w:r w:rsidRPr="00E10B72">
        <w:rPr>
          <w:sz w:val="20"/>
        </w:rPr>
        <w:t>mâze</w:t>
      </w:r>
      <w:proofErr w:type="spellEnd"/>
      <w:r w:rsidRPr="00E10B72">
        <w:rPr>
          <w:sz w:val="20"/>
        </w:rPr>
        <w:t>: maßvolles Leben, Zurückhaltung</w:t>
      </w:r>
    </w:p>
    <w:p w:rsidR="00E10B72" w:rsidRPr="00E10B72" w:rsidRDefault="00E10B72" w:rsidP="00E10B72">
      <w:pPr>
        <w:pStyle w:val="KeinLeerraum"/>
        <w:rPr>
          <w:sz w:val="20"/>
        </w:rPr>
      </w:pPr>
      <w:proofErr w:type="spellStart"/>
      <w:r w:rsidRPr="00E10B72">
        <w:rPr>
          <w:sz w:val="20"/>
        </w:rPr>
        <w:t>zuht</w:t>
      </w:r>
      <w:proofErr w:type="spellEnd"/>
      <w:r w:rsidRPr="00E10B72">
        <w:rPr>
          <w:sz w:val="20"/>
        </w:rPr>
        <w:t xml:space="preserve">: Erziehung nach festen Regeln, Anstand, Wohlerzogenheit </w:t>
      </w:r>
    </w:p>
    <w:p w:rsidR="00E10B72" w:rsidRPr="00E10B72" w:rsidRDefault="00E10B72" w:rsidP="00E10B72">
      <w:pPr>
        <w:pStyle w:val="KeinLeerraum"/>
        <w:rPr>
          <w:sz w:val="20"/>
        </w:rPr>
      </w:pPr>
      <w:proofErr w:type="spellStart"/>
      <w:r w:rsidRPr="00E10B72">
        <w:rPr>
          <w:sz w:val="20"/>
        </w:rPr>
        <w:t>êre</w:t>
      </w:r>
      <w:proofErr w:type="spellEnd"/>
      <w:r w:rsidRPr="00E10B72">
        <w:rPr>
          <w:sz w:val="20"/>
        </w:rPr>
        <w:t xml:space="preserve">: ritterliches Ansehen, Würde </w:t>
      </w:r>
    </w:p>
    <w:p w:rsidR="00E10B72" w:rsidRPr="00E10B72" w:rsidRDefault="00E10B72" w:rsidP="00E10B72">
      <w:pPr>
        <w:pStyle w:val="KeinLeerraum"/>
        <w:rPr>
          <w:sz w:val="20"/>
        </w:rPr>
      </w:pPr>
      <w:proofErr w:type="spellStart"/>
      <w:r w:rsidRPr="00E10B72">
        <w:rPr>
          <w:sz w:val="20"/>
        </w:rPr>
        <w:t>triuwe</w:t>
      </w:r>
      <w:proofErr w:type="spellEnd"/>
      <w:r w:rsidRPr="00E10B72">
        <w:rPr>
          <w:sz w:val="20"/>
        </w:rPr>
        <w:t>: Treue</w:t>
      </w:r>
    </w:p>
    <w:p w:rsidR="00E10B72" w:rsidRPr="00E10B72" w:rsidRDefault="00E10B72" w:rsidP="00E10B72">
      <w:pPr>
        <w:pStyle w:val="KeinLeerraum"/>
        <w:rPr>
          <w:sz w:val="20"/>
        </w:rPr>
      </w:pPr>
      <w:proofErr w:type="spellStart"/>
      <w:r w:rsidRPr="00E10B72">
        <w:rPr>
          <w:sz w:val="20"/>
        </w:rPr>
        <w:t>hôher</w:t>
      </w:r>
      <w:proofErr w:type="spellEnd"/>
      <w:r w:rsidRPr="00E10B72">
        <w:rPr>
          <w:sz w:val="20"/>
        </w:rPr>
        <w:t xml:space="preserve"> </w:t>
      </w:r>
      <w:proofErr w:type="spellStart"/>
      <w:r w:rsidRPr="00E10B72">
        <w:rPr>
          <w:sz w:val="20"/>
        </w:rPr>
        <w:t>muot</w:t>
      </w:r>
      <w:proofErr w:type="spellEnd"/>
      <w:r w:rsidRPr="00E10B72">
        <w:rPr>
          <w:sz w:val="20"/>
        </w:rPr>
        <w:t xml:space="preserve">: seelische Hochstimmung </w:t>
      </w:r>
    </w:p>
    <w:p w:rsidR="00E10B72" w:rsidRPr="00E10B72" w:rsidRDefault="00E10B72" w:rsidP="00E10B72">
      <w:pPr>
        <w:pStyle w:val="KeinLeerraum"/>
        <w:rPr>
          <w:sz w:val="20"/>
        </w:rPr>
      </w:pPr>
      <w:proofErr w:type="spellStart"/>
      <w:r w:rsidRPr="00E10B72">
        <w:rPr>
          <w:sz w:val="20"/>
        </w:rPr>
        <w:t>höveschkeit</w:t>
      </w:r>
      <w:proofErr w:type="spellEnd"/>
      <w:r w:rsidRPr="00E10B72">
        <w:rPr>
          <w:sz w:val="20"/>
        </w:rPr>
        <w:t xml:space="preserve">: </w:t>
      </w:r>
      <w:proofErr w:type="spellStart"/>
      <w:r w:rsidRPr="00E10B72">
        <w:rPr>
          <w:sz w:val="20"/>
        </w:rPr>
        <w:t>Höfischkeit</w:t>
      </w:r>
      <w:proofErr w:type="spellEnd"/>
      <w:r w:rsidRPr="00E10B72">
        <w:rPr>
          <w:sz w:val="20"/>
        </w:rPr>
        <w:t xml:space="preserve">, Höflichkeit </w:t>
      </w:r>
    </w:p>
    <w:p w:rsidR="00E10B72" w:rsidRPr="00E10B72" w:rsidRDefault="00E10B72" w:rsidP="00E10B72">
      <w:pPr>
        <w:pStyle w:val="KeinLeerraum"/>
        <w:rPr>
          <w:sz w:val="20"/>
        </w:rPr>
      </w:pPr>
      <w:proofErr w:type="spellStart"/>
      <w:r w:rsidRPr="00E10B72">
        <w:rPr>
          <w:sz w:val="20"/>
        </w:rPr>
        <w:t>diemüete</w:t>
      </w:r>
      <w:proofErr w:type="spellEnd"/>
      <w:r w:rsidRPr="00E10B72">
        <w:rPr>
          <w:sz w:val="20"/>
        </w:rPr>
        <w:t xml:space="preserve">: Demut </w:t>
      </w:r>
    </w:p>
    <w:p w:rsidR="00E10B72" w:rsidRPr="00E10B72" w:rsidRDefault="00E10B72" w:rsidP="00E10B72">
      <w:pPr>
        <w:pStyle w:val="KeinLeerraum"/>
        <w:rPr>
          <w:sz w:val="20"/>
        </w:rPr>
      </w:pPr>
      <w:proofErr w:type="spellStart"/>
      <w:r w:rsidRPr="00E10B72">
        <w:rPr>
          <w:sz w:val="20"/>
        </w:rPr>
        <w:t>milte</w:t>
      </w:r>
      <w:proofErr w:type="spellEnd"/>
      <w:r w:rsidRPr="00E10B72">
        <w:rPr>
          <w:sz w:val="20"/>
        </w:rPr>
        <w:t xml:space="preserve">: Freigiebigkeit, Großzügigkeit </w:t>
      </w:r>
    </w:p>
    <w:p w:rsidR="00E10B72" w:rsidRPr="00E10B72" w:rsidRDefault="00E10B72" w:rsidP="00E10B72">
      <w:pPr>
        <w:pStyle w:val="KeinLeerraum"/>
        <w:rPr>
          <w:sz w:val="20"/>
        </w:rPr>
      </w:pPr>
      <w:proofErr w:type="spellStart"/>
      <w:r w:rsidRPr="00E10B72">
        <w:rPr>
          <w:sz w:val="20"/>
        </w:rPr>
        <w:t>werdekeit</w:t>
      </w:r>
      <w:proofErr w:type="spellEnd"/>
      <w:r w:rsidRPr="00E10B72">
        <w:rPr>
          <w:sz w:val="20"/>
        </w:rPr>
        <w:t xml:space="preserve">: Würde </w:t>
      </w:r>
    </w:p>
    <w:p w:rsidR="00E10B72" w:rsidRPr="00E10B72" w:rsidRDefault="00E10B72" w:rsidP="00E10B72">
      <w:pPr>
        <w:pStyle w:val="KeinLeerraum"/>
        <w:rPr>
          <w:sz w:val="20"/>
        </w:rPr>
      </w:pPr>
      <w:proofErr w:type="spellStart"/>
      <w:r w:rsidRPr="00E10B72">
        <w:rPr>
          <w:sz w:val="20"/>
        </w:rPr>
        <w:t>staete</w:t>
      </w:r>
      <w:proofErr w:type="spellEnd"/>
      <w:r w:rsidRPr="00E10B72">
        <w:rPr>
          <w:sz w:val="20"/>
        </w:rPr>
        <w:t xml:space="preserve">: Beständigkeit, Festigkeit </w:t>
      </w:r>
    </w:p>
    <w:p w:rsidR="00E10B72" w:rsidRPr="00E10B72" w:rsidRDefault="00E10B72" w:rsidP="00E10B72">
      <w:pPr>
        <w:pStyle w:val="KeinLeerraum"/>
        <w:rPr>
          <w:sz w:val="20"/>
        </w:rPr>
      </w:pPr>
      <w:proofErr w:type="spellStart"/>
      <w:r w:rsidRPr="00E10B72">
        <w:rPr>
          <w:sz w:val="20"/>
        </w:rPr>
        <w:t>güete</w:t>
      </w:r>
      <w:proofErr w:type="spellEnd"/>
      <w:r w:rsidRPr="00E10B72">
        <w:rPr>
          <w:sz w:val="20"/>
        </w:rPr>
        <w:t xml:space="preserve">: Freundlichkeit </w:t>
      </w:r>
    </w:p>
    <w:p w:rsidR="00E10B72" w:rsidRPr="00E10B72" w:rsidRDefault="00E10B72" w:rsidP="00E10B72">
      <w:pPr>
        <w:pStyle w:val="KeinLeerraum"/>
        <w:rPr>
          <w:sz w:val="20"/>
        </w:rPr>
      </w:pPr>
      <w:proofErr w:type="spellStart"/>
      <w:r w:rsidRPr="00E10B72">
        <w:rPr>
          <w:sz w:val="20"/>
        </w:rPr>
        <w:t>manheit</w:t>
      </w:r>
      <w:proofErr w:type="spellEnd"/>
      <w:r w:rsidRPr="00E10B72">
        <w:rPr>
          <w:sz w:val="20"/>
        </w:rPr>
        <w:t xml:space="preserve">: Tapferkeit </w:t>
      </w:r>
    </w:p>
    <w:p w:rsidR="00E10B72" w:rsidRPr="00E10B72" w:rsidRDefault="00E10B72" w:rsidP="00E10B72">
      <w:pPr>
        <w:pStyle w:val="KeinLeerraum"/>
        <w:rPr>
          <w:sz w:val="20"/>
        </w:rPr>
      </w:pP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Der Orden soll direkt von der </w:t>
      </w:r>
      <w:proofErr w:type="spellStart"/>
      <w:r w:rsidRPr="00E10B72">
        <w:rPr>
          <w:sz w:val="20"/>
        </w:rPr>
        <w:t>Avatarin</w:t>
      </w:r>
      <w:proofErr w:type="spellEnd"/>
      <w:r w:rsidRPr="00E10B72">
        <w:rPr>
          <w:sz w:val="20"/>
        </w:rPr>
        <w:t xml:space="preserve"> zu Beginn des DFs eingesetzt werden.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Leitbild: </w:t>
      </w:r>
    </w:p>
    <w:p w:rsidR="00E10B72" w:rsidRPr="00E10B72" w:rsidRDefault="00E10B72" w:rsidP="00E10B72">
      <w:pPr>
        <w:pStyle w:val="KeinLeerraum"/>
        <w:rPr>
          <w:sz w:val="20"/>
        </w:rPr>
      </w:pPr>
    </w:p>
    <w:p w:rsidR="00E10B72" w:rsidRPr="00E10B72" w:rsidRDefault="00E10B72" w:rsidP="00E10B72">
      <w:pPr>
        <w:pStyle w:val="KeinLeerraum"/>
        <w:rPr>
          <w:sz w:val="20"/>
        </w:rPr>
      </w:pPr>
      <w:r w:rsidRPr="00E10B72">
        <w:rPr>
          <w:sz w:val="20"/>
        </w:rPr>
        <w:t xml:space="preserve">Mitglieder des Silbernen Ordens sehen sich als das Idealbild des silbernen und lichten Ritters und sie verhalten sich auch so. Man könnte sagen, sie sind radikal silbern. Sie erledigen ohne Widersprüche ihre, durch die </w:t>
      </w:r>
      <w:proofErr w:type="spellStart"/>
      <w:r w:rsidRPr="00E10B72">
        <w:rPr>
          <w:sz w:val="20"/>
        </w:rPr>
        <w:t>Avatarin</w:t>
      </w:r>
      <w:proofErr w:type="spellEnd"/>
      <w:r w:rsidRPr="00E10B72">
        <w:rPr>
          <w:sz w:val="20"/>
        </w:rPr>
        <w:t xml:space="preserve"> aufgetragenen, Aufgaben und sind stets loyal. Sie weichen niemals vor dem Feind zurück, solange es die Silberne nicht ausdrücklich verlangt. Mitglieder des silbernen Ordens lieben die Silberne mehr als ihr eigenes Leben. Wo immer sie sind, stehen sie für die </w:t>
      </w:r>
      <w:proofErr w:type="spellStart"/>
      <w:r w:rsidRPr="00E10B72">
        <w:rPr>
          <w:sz w:val="20"/>
        </w:rPr>
        <w:t>Avatarin</w:t>
      </w:r>
      <w:proofErr w:type="spellEnd"/>
      <w:r w:rsidRPr="00E10B72">
        <w:rPr>
          <w:sz w:val="20"/>
        </w:rPr>
        <w:t xml:space="preserve"> mit aller Macht ein. In Schlachten beschützen sie das silberne Heer vor dem Feind.</w:t>
      </w:r>
    </w:p>
    <w:p w:rsidR="00E10B72" w:rsidRPr="00E10B72" w:rsidRDefault="00E10B72" w:rsidP="00E10B72">
      <w:pPr>
        <w:pStyle w:val="KeinLeerraum"/>
        <w:rPr>
          <w:sz w:val="20"/>
        </w:rPr>
      </w:pPr>
      <w:r w:rsidRPr="00E10B72">
        <w:rPr>
          <w:sz w:val="20"/>
        </w:rPr>
        <w:t xml:space="preserve">Die Ordensbrüder stehen zur Stelle, wenn es darum geht Ehre zu sammeln, sie bestreiten Spiele und Duelle. Aber sie sind auch </w:t>
      </w:r>
      <w:proofErr w:type="spellStart"/>
      <w:r w:rsidRPr="00E10B72">
        <w:rPr>
          <w:sz w:val="20"/>
        </w:rPr>
        <w:t>angehalten</w:t>
      </w:r>
      <w:proofErr w:type="gramStart"/>
      <w:r w:rsidRPr="00E10B72">
        <w:rPr>
          <w:sz w:val="20"/>
        </w:rPr>
        <w:t>,zB</w:t>
      </w:r>
      <w:proofErr w:type="spellEnd"/>
      <w:proofErr w:type="gramEnd"/>
      <w:r w:rsidRPr="00E10B72">
        <w:rPr>
          <w:sz w:val="20"/>
        </w:rPr>
        <w:t xml:space="preserve"> ihre Knappen aktiv in den ritterlichen Disziplinen auszubilden, sowie sich in den feinen Künsten zu üben. So dichten sie, wenn die Zeit es zulässt, musizieren etc. Sie machen den Damen  den Hof und halten die Hohe Minne, die zum zentralen Selbstverständnis ihres Standes gehört. So ist es durchaus im Sinne des Silbernen Ordens, dass die Brüder bei ausgerichteten Sanges-Dicht-Sing oder sonstigen Wettbewerben - jeder auf seine Weise - teilnehmen.  </w:t>
      </w:r>
    </w:p>
    <w:p w:rsidR="00E10B72" w:rsidRPr="00E10B72" w:rsidRDefault="00E10B72" w:rsidP="00E10B72">
      <w:pPr>
        <w:pStyle w:val="KeinLeerraum"/>
        <w:rPr>
          <w:sz w:val="20"/>
        </w:rPr>
      </w:pPr>
    </w:p>
    <w:p w:rsidR="00E10B72" w:rsidRPr="00E10B72" w:rsidRDefault="00E10B72" w:rsidP="00E10B72">
      <w:pPr>
        <w:pStyle w:val="KeinLeerraum"/>
        <w:rPr>
          <w:sz w:val="20"/>
        </w:rPr>
      </w:pPr>
    </w:p>
    <w:p w:rsidR="00E10B72" w:rsidRDefault="00E10B72" w:rsidP="00E10B72">
      <w:pPr>
        <w:pStyle w:val="KeinLeerraum"/>
        <w:rPr>
          <w:sz w:val="20"/>
        </w:rPr>
      </w:pPr>
      <w:r w:rsidRPr="00E10B72">
        <w:rPr>
          <w:sz w:val="20"/>
        </w:rPr>
        <w:t xml:space="preserve">verfasst: Richard v. Wolfsheim und </w:t>
      </w:r>
      <w:proofErr w:type="spellStart"/>
      <w:r w:rsidRPr="00E10B72">
        <w:rPr>
          <w:sz w:val="20"/>
        </w:rPr>
        <w:t>Ewan</w:t>
      </w:r>
      <w:proofErr w:type="spellEnd"/>
      <w:r w:rsidRPr="00E10B72">
        <w:rPr>
          <w:sz w:val="20"/>
        </w:rPr>
        <w:t xml:space="preserve"> </w:t>
      </w:r>
      <w:proofErr w:type="spellStart"/>
      <w:r w:rsidRPr="00E10B72">
        <w:rPr>
          <w:sz w:val="20"/>
        </w:rPr>
        <w:t>of</w:t>
      </w:r>
      <w:proofErr w:type="spellEnd"/>
      <w:r w:rsidRPr="00E10B72">
        <w:rPr>
          <w:sz w:val="20"/>
        </w:rPr>
        <w:t xml:space="preserve"> </w:t>
      </w:r>
      <w:proofErr w:type="spellStart"/>
      <w:r w:rsidRPr="00E10B72">
        <w:rPr>
          <w:sz w:val="20"/>
        </w:rPr>
        <w:t>Lifford</w:t>
      </w:r>
      <w:proofErr w:type="spellEnd"/>
    </w:p>
    <w:p w:rsidR="00E10B72" w:rsidRDefault="00E10B72" w:rsidP="00E10B72">
      <w:pPr>
        <w:pStyle w:val="KeinLeerraum"/>
        <w:rPr>
          <w:sz w:val="20"/>
        </w:rPr>
      </w:pPr>
    </w:p>
    <w:p w:rsidR="00930764" w:rsidRDefault="00930764" w:rsidP="00E10B72">
      <w:pPr>
        <w:pStyle w:val="KeinLeerraum"/>
        <w:rPr>
          <w:sz w:val="20"/>
        </w:rPr>
      </w:pPr>
    </w:p>
    <w:p w:rsidR="00930764" w:rsidRDefault="00930764" w:rsidP="00E10B72">
      <w:pPr>
        <w:pStyle w:val="KeinLeerraum"/>
        <w:rPr>
          <w:sz w:val="20"/>
        </w:rPr>
      </w:pPr>
    </w:p>
    <w:p w:rsidR="00930764" w:rsidRDefault="00930764" w:rsidP="00E10B72">
      <w:pPr>
        <w:pStyle w:val="KeinLeerraum"/>
        <w:rPr>
          <w:sz w:val="20"/>
        </w:rPr>
      </w:pPr>
    </w:p>
    <w:p w:rsidR="00E10B72" w:rsidRDefault="00E10B72">
      <w:pPr>
        <w:spacing w:after="200" w:line="276" w:lineRule="auto"/>
        <w:rPr>
          <w:sz w:val="20"/>
        </w:rPr>
      </w:pPr>
      <w:r>
        <w:rPr>
          <w:sz w:val="20"/>
        </w:rPr>
        <w:br w:type="page"/>
      </w:r>
    </w:p>
    <w:p w:rsidR="00E10B72" w:rsidRDefault="00E10B72" w:rsidP="00E10B72">
      <w:pPr>
        <w:pStyle w:val="KeinLeerraum"/>
        <w:rPr>
          <w:sz w:val="20"/>
        </w:rPr>
      </w:pPr>
    </w:p>
    <w:p w:rsidR="00E10B72" w:rsidRDefault="00E10B72" w:rsidP="00E10B72">
      <w:pPr>
        <w:pStyle w:val="KeinLeerraum"/>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E10B72" w:rsidTr="005E609F">
        <w:trPr>
          <w:gridAfter w:val="1"/>
          <w:wAfter w:w="26" w:type="dxa"/>
        </w:trPr>
        <w:tc>
          <w:tcPr>
            <w:tcW w:w="9668" w:type="dxa"/>
            <w:gridSpan w:val="2"/>
          </w:tcPr>
          <w:p w:rsidR="00E10B72" w:rsidRDefault="005E609F" w:rsidP="005E609F">
            <w:pPr>
              <w:pStyle w:val="berschrift2"/>
              <w:jc w:val="center"/>
              <w:outlineLvl w:val="1"/>
            </w:pPr>
            <w:bookmarkStart w:id="7" w:name="_Toc393794864"/>
            <w:r>
              <w:t xml:space="preserve">Die </w:t>
            </w:r>
            <w:r w:rsidR="00E10B72">
              <w:t>Kirche des Heiligen Lichts</w:t>
            </w:r>
            <w:bookmarkEnd w:id="7"/>
          </w:p>
          <w:p w:rsidR="00E10B72" w:rsidRPr="00A70C01" w:rsidRDefault="00E10B72" w:rsidP="005E609F">
            <w:pPr>
              <w:pStyle w:val="KeinLeerraum"/>
              <w:jc w:val="center"/>
              <w:rPr>
                <w:sz w:val="20"/>
                <w:szCs w:val="24"/>
              </w:rPr>
            </w:pPr>
          </w:p>
          <w:p w:rsidR="00E10B72" w:rsidRDefault="00095D63" w:rsidP="005E609F">
            <w:pPr>
              <w:pStyle w:val="KeinLeerraum"/>
              <w:jc w:val="center"/>
              <w:rPr>
                <w:sz w:val="16"/>
              </w:rPr>
            </w:pPr>
            <w:r>
              <w:rPr>
                <w:noProof/>
                <w:sz w:val="20"/>
                <w:lang w:eastAsia="de-DE"/>
              </w:rPr>
              <w:drawing>
                <wp:inline distT="0" distB="0" distL="0" distR="0" wp14:anchorId="69F70C7A" wp14:editId="45A69F0E">
                  <wp:extent cx="1800000" cy="18000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irche des Heiligen Lichts.jpg"/>
                          <pic:cNvPicPr/>
                        </pic:nvPicPr>
                        <pic:blipFill>
                          <a:blip r:embed="rId14">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rsidR="00E10B72" w:rsidRPr="00495C71" w:rsidRDefault="00E10B72" w:rsidP="005E609F">
            <w:pPr>
              <w:pStyle w:val="KeinLeerraum"/>
              <w:jc w:val="center"/>
              <w:rPr>
                <w:sz w:val="16"/>
                <w:szCs w:val="24"/>
              </w:rPr>
            </w:pPr>
          </w:p>
        </w:tc>
      </w:tr>
      <w:tr w:rsidR="00E10B72" w:rsidRPr="005E609F" w:rsidTr="005E609F">
        <w:tc>
          <w:tcPr>
            <w:tcW w:w="1293" w:type="dxa"/>
          </w:tcPr>
          <w:p w:rsidR="00E10B72" w:rsidRPr="00A70C01" w:rsidRDefault="00E10B72" w:rsidP="005E609F">
            <w:pPr>
              <w:pStyle w:val="KeinLeerraum"/>
              <w:rPr>
                <w:sz w:val="18"/>
              </w:rPr>
            </w:pPr>
            <w:r>
              <w:rPr>
                <w:sz w:val="18"/>
              </w:rPr>
              <w:t>Ansprechpartner</w:t>
            </w:r>
            <w:r w:rsidRPr="00A70C01">
              <w:rPr>
                <w:sz w:val="18"/>
              </w:rPr>
              <w:t>:</w:t>
            </w:r>
          </w:p>
        </w:tc>
        <w:tc>
          <w:tcPr>
            <w:tcW w:w="8401" w:type="dxa"/>
            <w:gridSpan w:val="2"/>
          </w:tcPr>
          <w:p w:rsidR="00E10B72" w:rsidRPr="00345764" w:rsidRDefault="00345764" w:rsidP="00345764">
            <w:pPr>
              <w:pStyle w:val="KeinLeerraum"/>
              <w:rPr>
                <w:sz w:val="18"/>
                <w:lang w:val="en-US"/>
              </w:rPr>
            </w:pPr>
            <w:proofErr w:type="spellStart"/>
            <w:r w:rsidRPr="00345764">
              <w:rPr>
                <w:sz w:val="20"/>
                <w:lang w:val="en-US"/>
              </w:rPr>
              <w:t>Ulrik</w:t>
            </w:r>
            <w:proofErr w:type="spellEnd"/>
            <w:r w:rsidRPr="00345764">
              <w:rPr>
                <w:sz w:val="20"/>
                <w:lang w:val="en-US"/>
              </w:rPr>
              <w:t xml:space="preserve">, </w:t>
            </w:r>
            <w:proofErr w:type="spellStart"/>
            <w:r w:rsidRPr="00345764">
              <w:rPr>
                <w:sz w:val="20"/>
                <w:lang w:val="en-US"/>
              </w:rPr>
              <w:t>Josua</w:t>
            </w:r>
            <w:proofErr w:type="spellEnd"/>
            <w:r w:rsidRPr="00345764">
              <w:rPr>
                <w:sz w:val="20"/>
                <w:lang w:val="en-US"/>
              </w:rPr>
              <w:t xml:space="preserve">, </w:t>
            </w:r>
            <w:proofErr w:type="spellStart"/>
            <w:r w:rsidRPr="00345764">
              <w:rPr>
                <w:sz w:val="20"/>
                <w:lang w:val="en-US"/>
              </w:rPr>
              <w:t>Miron</w:t>
            </w:r>
            <w:proofErr w:type="spellEnd"/>
            <w:r w:rsidRPr="00345764">
              <w:rPr>
                <w:sz w:val="20"/>
                <w:lang w:val="en-US"/>
              </w:rPr>
              <w:t xml:space="preserve">, </w:t>
            </w:r>
            <w:proofErr w:type="spellStart"/>
            <w:r w:rsidRPr="00345764">
              <w:rPr>
                <w:sz w:val="20"/>
                <w:lang w:val="en-US"/>
              </w:rPr>
              <w:t>Thanian</w:t>
            </w:r>
            <w:proofErr w:type="spellEnd"/>
            <w:r w:rsidRPr="00345764">
              <w:rPr>
                <w:sz w:val="20"/>
                <w:lang w:val="en-US"/>
              </w:rPr>
              <w:t xml:space="preserve">, </w:t>
            </w:r>
            <w:proofErr w:type="spellStart"/>
            <w:r w:rsidRPr="00345764">
              <w:rPr>
                <w:sz w:val="20"/>
                <w:lang w:val="en-US"/>
              </w:rPr>
              <w:t>Siegmund</w:t>
            </w:r>
            <w:proofErr w:type="spellEnd"/>
          </w:p>
        </w:tc>
      </w:tr>
    </w:tbl>
    <w:p w:rsidR="00345764" w:rsidRPr="00345764" w:rsidRDefault="00345764" w:rsidP="00345764">
      <w:pPr>
        <w:pStyle w:val="KeinLeerraum"/>
        <w:rPr>
          <w:sz w:val="20"/>
          <w:lang w:val="en-US"/>
        </w:rPr>
      </w:pPr>
    </w:p>
    <w:p w:rsidR="00345764" w:rsidRPr="00345764" w:rsidRDefault="00345764" w:rsidP="00345764">
      <w:pPr>
        <w:pStyle w:val="KeinLeerraum"/>
        <w:rPr>
          <w:sz w:val="20"/>
        </w:rPr>
      </w:pPr>
      <w:r w:rsidRPr="00345764">
        <w:rPr>
          <w:sz w:val="20"/>
        </w:rPr>
        <w:t xml:space="preserve">Die Kirche des heiligen Lichts ist eine auf dem Drachenfest 2011 ins Leben gerufene und dennoch </w:t>
      </w:r>
      <w:proofErr w:type="spellStart"/>
      <w:r w:rsidRPr="00345764">
        <w:rPr>
          <w:sz w:val="20"/>
        </w:rPr>
        <w:t>immernoch</w:t>
      </w:r>
      <w:proofErr w:type="spellEnd"/>
      <w:r w:rsidRPr="00345764">
        <w:rPr>
          <w:sz w:val="20"/>
        </w:rPr>
        <w:t xml:space="preserve"> in den Kinderschuhen befindliche Institution, deren Ziel es ist, das spirituelle und klerikale Priesterspiel im Silbernen Lager zu fördern und zu festigen. Alle Priester, Kleriker, Mönche, Paladine und ähnliche klerikale Spieler sind herzlich eingeladen im und am Orden des heiligen Lichts mitzuwirken.</w:t>
      </w:r>
    </w:p>
    <w:p w:rsidR="00345764" w:rsidRPr="00345764" w:rsidRDefault="00345764" w:rsidP="00345764">
      <w:pPr>
        <w:pStyle w:val="KeinLeerraum"/>
        <w:rPr>
          <w:sz w:val="20"/>
        </w:rPr>
      </w:pPr>
      <w:r w:rsidRPr="00345764">
        <w:rPr>
          <w:sz w:val="20"/>
        </w:rPr>
        <w:t>IT-Ziel der Kirche ist die Etablierung des überkonfessionellen „Lichtglaubens“ als Glaubensunion im Silbernen Lager, um den Spielern im Lager mit ihren vielfältigen Spielhintergründen so die Möglichkeit zu geben, eine große Glaubensgemeinschaft zu spielen, ohne die individuellen Konfessionen der Spielgruppen und einzelnen Spieler zu konterkarieren. Gleichzeitig wird den daran interessierten Priesterspielern die Möglichkeit gegeben, dieser Glaubensgemeinschaft als spirituelle Leitfiguren zu dienen. Predigten, Gottesdienste, Beichten, Segnungen, Taufen, Bestattungen, Seelsorge und natürlich die Debatte über Glaubensfragen sind die Spielinhalte, die die Kirche des heiligen Lichts bedient.</w:t>
      </w:r>
    </w:p>
    <w:p w:rsidR="00345764" w:rsidRPr="00345764" w:rsidRDefault="00345764" w:rsidP="00345764">
      <w:pPr>
        <w:pStyle w:val="KeinLeerraum"/>
        <w:rPr>
          <w:sz w:val="20"/>
        </w:rPr>
      </w:pPr>
      <w:r w:rsidRPr="00345764">
        <w:rPr>
          <w:sz w:val="20"/>
        </w:rPr>
        <w:t>Magiefähige Kleriker sind im Convent der Kirche natürlich auch gerne gesehen, das Wirken von Magie und Zauberei ist jedoch kein Aspekt, der in der Kirche näher behandelt wird.</w:t>
      </w:r>
    </w:p>
    <w:p w:rsidR="00345764" w:rsidRDefault="00345764" w:rsidP="00E10B72">
      <w:pPr>
        <w:pStyle w:val="KeinLeerraum"/>
        <w:rPr>
          <w:sz w:val="20"/>
        </w:rPr>
      </w:pPr>
    </w:p>
    <w:p w:rsidR="00345764" w:rsidRDefault="00345764" w:rsidP="00E10B72">
      <w:pPr>
        <w:pStyle w:val="KeinLeerraum"/>
        <w:rPr>
          <w:sz w:val="20"/>
        </w:rPr>
      </w:pPr>
    </w:p>
    <w:p w:rsidR="00095D63" w:rsidRPr="00095D63" w:rsidRDefault="00095D63" w:rsidP="00095D63">
      <w:pPr>
        <w:pStyle w:val="KeinLeerraum"/>
        <w:rPr>
          <w:sz w:val="20"/>
        </w:rPr>
      </w:pPr>
      <w:r w:rsidRPr="00095D63">
        <w:rPr>
          <w:sz w:val="20"/>
        </w:rPr>
        <w:t xml:space="preserve">Anwesende: </w:t>
      </w:r>
    </w:p>
    <w:p w:rsidR="00095D63" w:rsidRPr="00095D63" w:rsidRDefault="00095D63" w:rsidP="00095D63">
      <w:pPr>
        <w:pStyle w:val="KeinLeerraum"/>
        <w:rPr>
          <w:sz w:val="20"/>
        </w:rPr>
      </w:pPr>
      <w:r w:rsidRPr="00095D63">
        <w:rPr>
          <w:sz w:val="20"/>
        </w:rPr>
        <w:t>Ulrik, Josua, "</w:t>
      </w:r>
      <w:proofErr w:type="spellStart"/>
      <w:r w:rsidRPr="00095D63">
        <w:rPr>
          <w:sz w:val="20"/>
        </w:rPr>
        <w:t>Misses</w:t>
      </w:r>
      <w:proofErr w:type="spellEnd"/>
      <w:r w:rsidRPr="00095D63">
        <w:rPr>
          <w:sz w:val="20"/>
        </w:rPr>
        <w:t xml:space="preserve"> Fuchs", Miron, </w:t>
      </w:r>
      <w:proofErr w:type="spellStart"/>
      <w:r w:rsidRPr="00095D63">
        <w:rPr>
          <w:sz w:val="20"/>
        </w:rPr>
        <w:t>Narzaug</w:t>
      </w:r>
      <w:proofErr w:type="spellEnd"/>
      <w:r w:rsidRPr="00095D63">
        <w:rPr>
          <w:sz w:val="20"/>
        </w:rPr>
        <w:t xml:space="preserve"> (</w:t>
      </w:r>
      <w:proofErr w:type="spellStart"/>
      <w:r w:rsidRPr="00095D63">
        <w:rPr>
          <w:sz w:val="20"/>
        </w:rPr>
        <w:t>dodo</w:t>
      </w:r>
      <w:proofErr w:type="spellEnd"/>
      <w:r w:rsidRPr="00095D63">
        <w:rPr>
          <w:sz w:val="20"/>
        </w:rPr>
        <w:t xml:space="preserve">), </w:t>
      </w:r>
      <w:proofErr w:type="spellStart"/>
      <w:r w:rsidRPr="00095D63">
        <w:rPr>
          <w:sz w:val="20"/>
        </w:rPr>
        <w:t>Thanian</w:t>
      </w:r>
      <w:proofErr w:type="spellEnd"/>
      <w:r w:rsidRPr="00095D63">
        <w:rPr>
          <w:sz w:val="20"/>
        </w:rPr>
        <w:t>, Siegmund, ab 20:30: "</w:t>
      </w:r>
      <w:proofErr w:type="spellStart"/>
      <w:r w:rsidRPr="00095D63">
        <w:rPr>
          <w:sz w:val="20"/>
        </w:rPr>
        <w:t>GunZ</w:t>
      </w:r>
      <w:proofErr w:type="spellEnd"/>
      <w:r w:rsidRPr="00095D63">
        <w:rPr>
          <w:sz w:val="20"/>
        </w:rPr>
        <w:t>", ein Freund von Ulrik</w:t>
      </w:r>
    </w:p>
    <w:p w:rsidR="00095D63" w:rsidRPr="00095D63" w:rsidRDefault="00095D63" w:rsidP="00095D63">
      <w:pPr>
        <w:pStyle w:val="KeinLeerraum"/>
        <w:rPr>
          <w:sz w:val="20"/>
        </w:rPr>
      </w:pPr>
    </w:p>
    <w:p w:rsidR="00095D63" w:rsidRPr="00095D63" w:rsidRDefault="00095D63" w:rsidP="00095D63">
      <w:pPr>
        <w:pStyle w:val="KeinLeerraum"/>
        <w:rPr>
          <w:sz w:val="20"/>
          <w:lang w:val="en-US"/>
        </w:rPr>
      </w:pPr>
      <w:r w:rsidRPr="00095D63">
        <w:rPr>
          <w:sz w:val="20"/>
          <w:lang w:val="en-US"/>
        </w:rPr>
        <w:t xml:space="preserve">Start: 18.02.14, ca. 19:30 </w:t>
      </w:r>
    </w:p>
    <w:p w:rsidR="00095D63" w:rsidRPr="00095D63" w:rsidRDefault="00095D63" w:rsidP="00095D63">
      <w:pPr>
        <w:pStyle w:val="KeinLeerraum"/>
        <w:rPr>
          <w:sz w:val="20"/>
          <w:lang w:val="en-US"/>
        </w:rPr>
      </w:pPr>
    </w:p>
    <w:p w:rsidR="00095D63" w:rsidRPr="00095D63" w:rsidRDefault="00095D63" w:rsidP="00095D63">
      <w:pPr>
        <w:pStyle w:val="KeinLeerraum"/>
        <w:rPr>
          <w:sz w:val="20"/>
          <w:lang w:val="en-US"/>
        </w:rPr>
      </w:pPr>
      <w:r w:rsidRPr="00095D63">
        <w:rPr>
          <w:sz w:val="20"/>
          <w:lang w:val="en-US"/>
        </w:rPr>
        <w:t xml:space="preserve">Top 1: </w:t>
      </w:r>
      <w:proofErr w:type="spellStart"/>
      <w:r w:rsidRPr="00095D63">
        <w:rPr>
          <w:sz w:val="20"/>
          <w:lang w:val="en-US"/>
        </w:rPr>
        <w:t>Kirche</w:t>
      </w:r>
      <w:proofErr w:type="spellEnd"/>
      <w:r w:rsidRPr="00095D63">
        <w:rPr>
          <w:sz w:val="20"/>
          <w:lang w:val="en-US"/>
        </w:rPr>
        <w:t xml:space="preserve"> "vs" </w:t>
      </w:r>
      <w:proofErr w:type="spellStart"/>
      <w:r w:rsidRPr="00095D63">
        <w:rPr>
          <w:sz w:val="20"/>
          <w:lang w:val="en-US"/>
        </w:rPr>
        <w:t>Wirker</w:t>
      </w:r>
      <w:proofErr w:type="spellEnd"/>
      <w:r w:rsidRPr="00095D63">
        <w:rPr>
          <w:sz w:val="20"/>
          <w:lang w:val="en-US"/>
        </w:rPr>
        <w:t xml:space="preserve">  </w:t>
      </w:r>
    </w:p>
    <w:p w:rsidR="00095D63" w:rsidRPr="00095D63" w:rsidRDefault="00095D63" w:rsidP="00095D63">
      <w:pPr>
        <w:pStyle w:val="KeinLeerraum"/>
        <w:rPr>
          <w:sz w:val="20"/>
          <w:lang w:val="en-US"/>
        </w:rPr>
      </w:pPr>
    </w:p>
    <w:p w:rsidR="00095D63" w:rsidRPr="00095D63" w:rsidRDefault="00095D63" w:rsidP="00095D63">
      <w:pPr>
        <w:pStyle w:val="KeinLeerraum"/>
        <w:rPr>
          <w:sz w:val="20"/>
        </w:rPr>
      </w:pPr>
      <w:r w:rsidRPr="00095D63">
        <w:rPr>
          <w:sz w:val="20"/>
        </w:rPr>
        <w:t>Josua vertritt die Meinung die Kirche ist für das Priesterspiel da. (</w:t>
      </w:r>
      <w:proofErr w:type="spellStart"/>
      <w:r w:rsidRPr="00095D63">
        <w:rPr>
          <w:sz w:val="20"/>
        </w:rPr>
        <w:t>Eheschliessung</w:t>
      </w:r>
      <w:proofErr w:type="spellEnd"/>
      <w:r w:rsidRPr="00095D63">
        <w:rPr>
          <w:sz w:val="20"/>
        </w:rPr>
        <w:t>, Moral, predigen) - "Magie" und "Wunderwirken" gehört nicht in den Aufgabenbereich der Kirche.</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Miron berichtet dass Wirker im letzten Jahr Probleme hatten weil Anfragen bzgl. "Magie und Wunder" an die Kirche gingen und auch die Doppelbelegung des Kraftplatzes stellte ein Problem dar.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Allgemeiner Konsens: Wirker und Kirche sollen eng zusammenarbeiten. </w:t>
      </w:r>
    </w:p>
    <w:p w:rsidR="00095D63" w:rsidRPr="00095D63" w:rsidRDefault="00095D63" w:rsidP="00095D63">
      <w:pPr>
        <w:pStyle w:val="KeinLeerraum"/>
        <w:rPr>
          <w:sz w:val="20"/>
        </w:rPr>
      </w:pPr>
      <w:r w:rsidRPr="00095D63">
        <w:rPr>
          <w:sz w:val="20"/>
        </w:rPr>
        <w:t xml:space="preserve">Ansprechpartner für die Wirker wird Miron bzw. </w:t>
      </w:r>
      <w:proofErr w:type="spellStart"/>
      <w:r w:rsidRPr="00095D63">
        <w:rPr>
          <w:sz w:val="20"/>
        </w:rPr>
        <w:t>Thanian</w:t>
      </w:r>
      <w:proofErr w:type="spellEnd"/>
      <w:r w:rsidRPr="00095D63">
        <w:rPr>
          <w:sz w:val="20"/>
        </w:rPr>
        <w:t xml:space="preserve"> bis ein Ansprechpartner In-Time bestimmt / gewählt wurde.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Ulrik stellt einen Antrag, die Trennung von Kirche und Wirkern zu vollziehen - Antrag wird angenommen ohne Gegenstimmen.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lastRenderedPageBreak/>
        <w:t xml:space="preserve">Frage von Siegmund: Sollen Gottesdienste (Rituale der Kirche) einen </w:t>
      </w:r>
      <w:proofErr w:type="spellStart"/>
      <w:r w:rsidRPr="00095D63">
        <w:rPr>
          <w:sz w:val="20"/>
        </w:rPr>
        <w:t>konkretten</w:t>
      </w:r>
      <w:proofErr w:type="spellEnd"/>
      <w:r w:rsidRPr="00095D63">
        <w:rPr>
          <w:sz w:val="20"/>
        </w:rPr>
        <w:t xml:space="preserve"> Effekt haben können bzw. wie könnte hier eine Zusammenarbeit von Wirkern und Kirche </w:t>
      </w:r>
      <w:proofErr w:type="gramStart"/>
      <w:r w:rsidRPr="00095D63">
        <w:rPr>
          <w:sz w:val="20"/>
        </w:rPr>
        <w:t>aussehen ?</w:t>
      </w:r>
      <w:proofErr w:type="gramEnd"/>
      <w:r w:rsidRPr="00095D63">
        <w:rPr>
          <w:sz w:val="20"/>
        </w:rPr>
        <w:t xml:space="preserve">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 Kirchliche "Riten" sollen </w:t>
      </w:r>
      <w:proofErr w:type="spellStart"/>
      <w:r w:rsidRPr="00095D63">
        <w:rPr>
          <w:sz w:val="20"/>
        </w:rPr>
        <w:t>prinzipell</w:t>
      </w:r>
      <w:proofErr w:type="spellEnd"/>
      <w:r w:rsidRPr="00095D63">
        <w:rPr>
          <w:sz w:val="20"/>
        </w:rPr>
        <w:t xml:space="preserve"> keine </w:t>
      </w:r>
      <w:proofErr w:type="spellStart"/>
      <w:r w:rsidRPr="00095D63">
        <w:rPr>
          <w:sz w:val="20"/>
        </w:rPr>
        <w:t>konkretten</w:t>
      </w:r>
      <w:proofErr w:type="spellEnd"/>
      <w:r w:rsidRPr="00095D63">
        <w:rPr>
          <w:sz w:val="20"/>
        </w:rPr>
        <w:t xml:space="preserve"> Effekte haben (auch nicht für Mitbetende), werden aber nicht abgelehnt wenn eine SL einen Effekt "verursacht". </w:t>
      </w:r>
    </w:p>
    <w:p w:rsidR="00095D63" w:rsidRPr="00095D63" w:rsidRDefault="00095D63" w:rsidP="00095D63">
      <w:pPr>
        <w:pStyle w:val="KeinLeerraum"/>
        <w:rPr>
          <w:sz w:val="20"/>
        </w:rPr>
      </w:pPr>
      <w:r w:rsidRPr="00095D63">
        <w:rPr>
          <w:sz w:val="20"/>
        </w:rPr>
        <w:t>Durch extrem viele Kirchenmitglieder in den Wirkern könnte es aber recht schwer werden zwischen kirchlichen und "magischen" Ritualen zu unterscheiden.</w:t>
      </w:r>
    </w:p>
    <w:p w:rsidR="00095D63" w:rsidRPr="00095D63" w:rsidRDefault="00095D63" w:rsidP="00095D63">
      <w:pPr>
        <w:pStyle w:val="KeinLeerraum"/>
        <w:rPr>
          <w:sz w:val="20"/>
        </w:rPr>
      </w:pP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Top 2: Spielfördernde Maßnahmen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Es werden Ideen für das kommende DF gesammelt: </w:t>
      </w:r>
    </w:p>
    <w:p w:rsidR="00095D63" w:rsidRPr="00095D63" w:rsidRDefault="00095D63" w:rsidP="00095D63">
      <w:pPr>
        <w:pStyle w:val="KeinLeerraum"/>
        <w:rPr>
          <w:sz w:val="20"/>
        </w:rPr>
      </w:pPr>
      <w:r w:rsidRPr="00095D63">
        <w:rPr>
          <w:sz w:val="20"/>
        </w:rPr>
        <w:t xml:space="preserve">- Gottesdienste: </w:t>
      </w:r>
      <w:proofErr w:type="spellStart"/>
      <w:r w:rsidRPr="00095D63">
        <w:rPr>
          <w:sz w:val="20"/>
        </w:rPr>
        <w:t>Thanian</w:t>
      </w:r>
      <w:proofErr w:type="spellEnd"/>
      <w:r w:rsidRPr="00095D63">
        <w:rPr>
          <w:sz w:val="20"/>
        </w:rPr>
        <w:t xml:space="preserve"> ist dafür die Gottesdienste kleiner und "familiärer" zuhalten, </w:t>
      </w:r>
      <w:proofErr w:type="spellStart"/>
      <w:r w:rsidRPr="00095D63">
        <w:rPr>
          <w:sz w:val="20"/>
        </w:rPr>
        <w:t>dadruch</w:t>
      </w:r>
      <w:proofErr w:type="spellEnd"/>
      <w:r w:rsidRPr="00095D63">
        <w:rPr>
          <w:sz w:val="20"/>
        </w:rPr>
        <w:t xml:space="preserve"> würden auch Andersgläubige nicht "diskriminiert".</w:t>
      </w:r>
    </w:p>
    <w:p w:rsidR="00095D63" w:rsidRPr="00095D63" w:rsidRDefault="00095D63" w:rsidP="00095D63">
      <w:pPr>
        <w:pStyle w:val="KeinLeerraum"/>
        <w:rPr>
          <w:sz w:val="20"/>
        </w:rPr>
      </w:pPr>
      <w:r w:rsidRPr="00095D63">
        <w:rPr>
          <w:sz w:val="20"/>
        </w:rPr>
        <w:t xml:space="preserve">- Josua sagt dass ein zentrales "Bauwerk" das Wichtigste ist um eine Anlaufstelle zu haben. -&gt; "Zelt" fehlt wird in Tagesordnung aufgenommen.  </w:t>
      </w:r>
    </w:p>
    <w:p w:rsidR="00095D63" w:rsidRPr="00095D63" w:rsidRDefault="00095D63" w:rsidP="00095D63">
      <w:pPr>
        <w:pStyle w:val="KeinLeerraum"/>
        <w:rPr>
          <w:sz w:val="20"/>
        </w:rPr>
      </w:pPr>
      <w:r w:rsidRPr="00095D63">
        <w:rPr>
          <w:sz w:val="20"/>
        </w:rPr>
        <w:t xml:space="preserve">- Josua schlägt vor das Wirker und Kirche thematisch (IT) zwar getrennt organisiert sind, aber sich OT ergänzen können. </w:t>
      </w:r>
      <w:proofErr w:type="spellStart"/>
      <w:r w:rsidRPr="00095D63">
        <w:rPr>
          <w:sz w:val="20"/>
        </w:rPr>
        <w:t>z.b.</w:t>
      </w:r>
      <w:proofErr w:type="spellEnd"/>
      <w:r w:rsidRPr="00095D63">
        <w:rPr>
          <w:sz w:val="20"/>
        </w:rPr>
        <w:t xml:space="preserve"> gemeinsamer Lagerplatz</w:t>
      </w:r>
    </w:p>
    <w:p w:rsidR="00095D63" w:rsidRPr="00095D63" w:rsidRDefault="00095D63" w:rsidP="00095D63">
      <w:pPr>
        <w:pStyle w:val="KeinLeerraum"/>
        <w:rPr>
          <w:sz w:val="20"/>
        </w:rPr>
      </w:pPr>
      <w:r w:rsidRPr="00095D63">
        <w:rPr>
          <w:sz w:val="20"/>
        </w:rPr>
        <w:t xml:space="preserve">  </w:t>
      </w:r>
      <w:proofErr w:type="spellStart"/>
      <w:r w:rsidRPr="00095D63">
        <w:rPr>
          <w:sz w:val="20"/>
        </w:rPr>
        <w:t>Thanian</w:t>
      </w:r>
      <w:proofErr w:type="spellEnd"/>
      <w:r w:rsidRPr="00095D63">
        <w:rPr>
          <w:sz w:val="20"/>
        </w:rPr>
        <w:t xml:space="preserve"> sieht das problematisch da die meisten Spieler Kirche und Wirker sowieso schon nicht auseinander halten können.</w:t>
      </w:r>
    </w:p>
    <w:p w:rsidR="00095D63" w:rsidRPr="00095D63" w:rsidRDefault="00095D63" w:rsidP="00095D63">
      <w:pPr>
        <w:pStyle w:val="KeinLeerraum"/>
        <w:rPr>
          <w:sz w:val="20"/>
        </w:rPr>
      </w:pP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Top 3: "Andersdenkende" werden ausgeschlossen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Die "Flutländer-Problematik" wird von Miron angesprochen, diese und einige </w:t>
      </w:r>
      <w:proofErr w:type="spellStart"/>
      <w:r w:rsidRPr="00095D63">
        <w:rPr>
          <w:sz w:val="20"/>
        </w:rPr>
        <w:t>Andere</w:t>
      </w:r>
      <w:proofErr w:type="spellEnd"/>
      <w:r w:rsidRPr="00095D63">
        <w:rPr>
          <w:sz w:val="20"/>
        </w:rPr>
        <w:t xml:space="preserve"> fühlten sich durch die prominente Lichtmesse auf dem Kampfplatz "diskriminiert". Wohl auch weil für diese  teils "OT-Druck" auf die Gruppen ausgeübt wurde, damit diese teilnehmen. </w:t>
      </w:r>
    </w:p>
    <w:p w:rsidR="00095D63" w:rsidRPr="00095D63" w:rsidRDefault="00095D63" w:rsidP="00095D63">
      <w:pPr>
        <w:pStyle w:val="KeinLeerraum"/>
        <w:rPr>
          <w:sz w:val="20"/>
        </w:rPr>
      </w:pPr>
      <w:r w:rsidRPr="00095D63">
        <w:rPr>
          <w:sz w:val="20"/>
        </w:rPr>
        <w:t xml:space="preserve">Josua erklärt wie es zu dem "anstößigen" Gottesdienst kam. Kurzaussage: Die Kirche sollte ein "Ritual" abzuhalten, es wurde sich dann geeinigt dies in Form eines Gottesdienstes zu machen. </w:t>
      </w:r>
    </w:p>
    <w:p w:rsidR="00095D63" w:rsidRPr="00095D63" w:rsidRDefault="00095D63" w:rsidP="00095D63">
      <w:pPr>
        <w:pStyle w:val="KeinLeerraum"/>
        <w:rPr>
          <w:sz w:val="20"/>
        </w:rPr>
      </w:pPr>
      <w:r w:rsidRPr="00095D63">
        <w:rPr>
          <w:sz w:val="20"/>
        </w:rPr>
        <w:t xml:space="preserve">Zweck für Lager und Religion wurden vermischt. Solche Ereignisse sollen durch die deutliche Trennung von Kirche und "Effekt" vermieden werden. Zukünftig ist für </w:t>
      </w:r>
      <w:proofErr w:type="spellStart"/>
      <w:r w:rsidRPr="00095D63">
        <w:rPr>
          <w:sz w:val="20"/>
        </w:rPr>
        <w:t>soetwas</w:t>
      </w:r>
      <w:proofErr w:type="spellEnd"/>
      <w:r w:rsidRPr="00095D63">
        <w:rPr>
          <w:sz w:val="20"/>
        </w:rPr>
        <w:t xml:space="preserve"> der Zirkel der Wirker zuständig.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Frage von Miron: Wie ist die Einstellung / Zielsetzung der Kirche? Streben wir an die offizielle "Staatsreligion" des Silbernen zu werden?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Präambel Siegmund: Der Charakter "Siegmund" spricht sich </w:t>
      </w:r>
      <w:proofErr w:type="spellStart"/>
      <w:r w:rsidRPr="00095D63">
        <w:rPr>
          <w:sz w:val="20"/>
        </w:rPr>
        <w:t>inTime</w:t>
      </w:r>
      <w:proofErr w:type="spellEnd"/>
      <w:r w:rsidRPr="00095D63">
        <w:rPr>
          <w:sz w:val="20"/>
        </w:rPr>
        <w:t xml:space="preserve"> dafür aus und der Spieler dahinter will damit auch gerne Konfliktspiel verursachen. </w:t>
      </w:r>
    </w:p>
    <w:p w:rsidR="00095D63" w:rsidRPr="00095D63" w:rsidRDefault="00095D63" w:rsidP="00095D63">
      <w:pPr>
        <w:pStyle w:val="KeinLeerraum"/>
        <w:rPr>
          <w:sz w:val="20"/>
        </w:rPr>
      </w:pPr>
      <w:r w:rsidRPr="00095D63">
        <w:rPr>
          <w:sz w:val="20"/>
        </w:rPr>
        <w:t xml:space="preserve">Das hat aber nichts mit der Meinung der Kirche </w:t>
      </w:r>
      <w:proofErr w:type="spellStart"/>
      <w:r w:rsidRPr="00095D63">
        <w:rPr>
          <w:sz w:val="20"/>
        </w:rPr>
        <w:t>zutun</w:t>
      </w:r>
      <w:proofErr w:type="spellEnd"/>
      <w:r w:rsidRPr="00095D63">
        <w:rPr>
          <w:sz w:val="20"/>
        </w:rPr>
        <w:t>.</w:t>
      </w:r>
    </w:p>
    <w:p w:rsidR="00095D63" w:rsidRPr="00095D63" w:rsidRDefault="00095D63" w:rsidP="00095D63">
      <w:pPr>
        <w:pStyle w:val="KeinLeerraum"/>
        <w:rPr>
          <w:sz w:val="20"/>
        </w:rPr>
      </w:pPr>
      <w:r w:rsidRPr="00095D63">
        <w:rPr>
          <w:sz w:val="20"/>
        </w:rPr>
        <w:t xml:space="preserve"> </w:t>
      </w:r>
    </w:p>
    <w:p w:rsidR="00095D63" w:rsidRPr="00095D63" w:rsidRDefault="00095D63" w:rsidP="00095D63">
      <w:pPr>
        <w:pStyle w:val="KeinLeerraum"/>
        <w:rPr>
          <w:sz w:val="20"/>
        </w:rPr>
      </w:pPr>
      <w:r w:rsidRPr="00095D63">
        <w:rPr>
          <w:sz w:val="20"/>
        </w:rPr>
        <w:t xml:space="preserve">Josua erläutert: Die Kirche ist vom Grundkonzept her offen und die Offenheit der Kirche ist unumstößlich unter anderem auch aufgrund des offenen Silbernen Lagers.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Frage von Miron: Wie bringt man die Kirche des heiligen Lichts und seine eigene Gottheit unter einen Hut? Bzw. Wie würde sich ein radikaler </w:t>
      </w:r>
      <w:proofErr w:type="spellStart"/>
      <w:r w:rsidRPr="00095D63">
        <w:rPr>
          <w:sz w:val="20"/>
        </w:rPr>
        <w:t>Sigmarit</w:t>
      </w:r>
      <w:proofErr w:type="spellEnd"/>
      <w:r w:rsidRPr="00095D63">
        <w:rPr>
          <w:sz w:val="20"/>
        </w:rPr>
        <w:t xml:space="preserve"> in dieses Konzept einfügen?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Josua formuliert dass Pluralismus und unterschiedliche Strömungen das Spiel immer bereichern können!</w:t>
      </w:r>
    </w:p>
    <w:p w:rsidR="00095D63" w:rsidRPr="00095D63" w:rsidRDefault="00095D63" w:rsidP="00095D63">
      <w:pPr>
        <w:pStyle w:val="KeinLeerraum"/>
        <w:rPr>
          <w:sz w:val="20"/>
        </w:rPr>
      </w:pPr>
      <w:r w:rsidRPr="00095D63">
        <w:rPr>
          <w:sz w:val="20"/>
        </w:rPr>
        <w:t>Die persönliche Auslegung von Siegmund lautet: "Wir sind die Guten! Auf was wir uns einigen können ist die reine Essenz des Lichts" (Kleinster-Gemeinsamer-Nenner-Prinzip, die Kirche als "Dachverband")</w:t>
      </w:r>
    </w:p>
    <w:p w:rsidR="00095D63" w:rsidRPr="00095D63" w:rsidRDefault="00095D63" w:rsidP="00095D63">
      <w:pPr>
        <w:pStyle w:val="KeinLeerraum"/>
        <w:rPr>
          <w:sz w:val="20"/>
        </w:rPr>
      </w:pP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Top 4: Projekt: Sammelpunkt </w:t>
      </w:r>
    </w:p>
    <w:p w:rsidR="00095D63" w:rsidRPr="00095D63" w:rsidRDefault="00095D63" w:rsidP="00095D63">
      <w:pPr>
        <w:pStyle w:val="KeinLeerraum"/>
        <w:rPr>
          <w:sz w:val="20"/>
        </w:rPr>
      </w:pPr>
    </w:p>
    <w:p w:rsidR="00095D63" w:rsidRPr="00095D63" w:rsidRDefault="00095D63" w:rsidP="00095D63">
      <w:pPr>
        <w:pStyle w:val="KeinLeerraum"/>
        <w:rPr>
          <w:sz w:val="20"/>
        </w:rPr>
      </w:pPr>
      <w:proofErr w:type="spellStart"/>
      <w:r w:rsidRPr="00095D63">
        <w:rPr>
          <w:sz w:val="20"/>
        </w:rPr>
        <w:t>Thanian</w:t>
      </w:r>
      <w:proofErr w:type="spellEnd"/>
      <w:r w:rsidRPr="00095D63">
        <w:rPr>
          <w:sz w:val="20"/>
        </w:rPr>
        <w:t xml:space="preserve"> sagt dass die Kirche ggf. ein SG -Zelt von den </w:t>
      </w:r>
      <w:proofErr w:type="spellStart"/>
      <w:r w:rsidRPr="00095D63">
        <w:rPr>
          <w:sz w:val="20"/>
        </w:rPr>
        <w:t>darpatbullen</w:t>
      </w:r>
      <w:proofErr w:type="spellEnd"/>
      <w:r w:rsidRPr="00095D63">
        <w:rPr>
          <w:sz w:val="20"/>
        </w:rPr>
        <w:t xml:space="preserve"> "bekommen" könnte. Andere Ideen werden gesammelt. </w:t>
      </w:r>
    </w:p>
    <w:p w:rsidR="00095D63" w:rsidRPr="00095D63" w:rsidRDefault="00095D63" w:rsidP="00095D63">
      <w:pPr>
        <w:pStyle w:val="KeinLeerraum"/>
        <w:rPr>
          <w:sz w:val="20"/>
        </w:rPr>
      </w:pPr>
      <w:r w:rsidRPr="00095D63">
        <w:rPr>
          <w:sz w:val="20"/>
        </w:rPr>
        <w:t xml:space="preserve">Ulrik steht in Kontakt mit einem Verein in Österreich der vielleicht günstig Zelte vermieten würde. </w:t>
      </w:r>
    </w:p>
    <w:p w:rsidR="00095D63" w:rsidRPr="00095D63" w:rsidRDefault="00095D63" w:rsidP="00095D63">
      <w:pPr>
        <w:pStyle w:val="KeinLeerraum"/>
        <w:rPr>
          <w:sz w:val="20"/>
        </w:rPr>
      </w:pPr>
      <w:r w:rsidRPr="00095D63">
        <w:rPr>
          <w:sz w:val="20"/>
        </w:rPr>
        <w:t xml:space="preserve">Weiteres Vorgehen: </w:t>
      </w:r>
      <w:proofErr w:type="spellStart"/>
      <w:r w:rsidRPr="00095D63">
        <w:rPr>
          <w:sz w:val="20"/>
        </w:rPr>
        <w:t>Thanian</w:t>
      </w:r>
      <w:proofErr w:type="spellEnd"/>
      <w:r w:rsidRPr="00095D63">
        <w:rPr>
          <w:sz w:val="20"/>
        </w:rPr>
        <w:t xml:space="preserve">, Ulrik und Siegmund fragen Preise und Möglichkeiten an - auch von </w:t>
      </w:r>
      <w:proofErr w:type="spellStart"/>
      <w:r w:rsidRPr="00095D63">
        <w:rPr>
          <w:sz w:val="20"/>
        </w:rPr>
        <w:t>Wyvern</w:t>
      </w:r>
      <w:proofErr w:type="spellEnd"/>
      <w:r w:rsidRPr="00095D63">
        <w:rPr>
          <w:sz w:val="20"/>
        </w:rPr>
        <w:t xml:space="preserve">. </w:t>
      </w:r>
    </w:p>
    <w:p w:rsidR="00095D63" w:rsidRPr="00095D63" w:rsidRDefault="00095D63" w:rsidP="00095D63">
      <w:pPr>
        <w:pStyle w:val="KeinLeerraum"/>
        <w:rPr>
          <w:sz w:val="20"/>
        </w:rPr>
      </w:pPr>
      <w:r w:rsidRPr="00095D63">
        <w:rPr>
          <w:sz w:val="20"/>
        </w:rPr>
        <w:lastRenderedPageBreak/>
        <w:t>Siegmund ist sich nicht sicher ob hier nicht schon Projekt bezogen gespendet wurde und fragt beim Kassenwart an. Schlagwort: Silberne Kapelle</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Es werden </w:t>
      </w:r>
      <w:proofErr w:type="gramStart"/>
      <w:r w:rsidRPr="00095D63">
        <w:rPr>
          <w:sz w:val="20"/>
        </w:rPr>
        <w:t>weitere</w:t>
      </w:r>
      <w:proofErr w:type="gramEnd"/>
      <w:r w:rsidRPr="00095D63">
        <w:rPr>
          <w:sz w:val="20"/>
        </w:rPr>
        <w:t xml:space="preserve"> Projekt bezogene Spenden angeboten.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Top 5: Integration des silbernen Ritterordens</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Ulrik wird "Feldkaplan" des silbernen </w:t>
      </w:r>
      <w:proofErr w:type="spellStart"/>
      <w:r w:rsidRPr="00095D63">
        <w:rPr>
          <w:sz w:val="20"/>
        </w:rPr>
        <w:t>Ritterordens.Der</w:t>
      </w:r>
      <w:proofErr w:type="spellEnd"/>
      <w:r w:rsidRPr="00095D63">
        <w:rPr>
          <w:sz w:val="20"/>
        </w:rPr>
        <w:t xml:space="preserve"> Ritterorden preist die Silberne als höchste </w:t>
      </w:r>
      <w:proofErr w:type="spellStart"/>
      <w:r w:rsidRPr="00095D63">
        <w:rPr>
          <w:sz w:val="20"/>
        </w:rPr>
        <w:t>Göttheit</w:t>
      </w:r>
      <w:proofErr w:type="spellEnd"/>
      <w:r w:rsidRPr="00095D63">
        <w:rPr>
          <w:sz w:val="20"/>
        </w:rPr>
        <w:t xml:space="preserve">, wollen sich aber der Kirche </w:t>
      </w:r>
      <w:proofErr w:type="spellStart"/>
      <w:r w:rsidRPr="00095D63">
        <w:rPr>
          <w:sz w:val="20"/>
        </w:rPr>
        <w:t>anschliessen</w:t>
      </w:r>
      <w:proofErr w:type="spellEnd"/>
      <w:r w:rsidRPr="00095D63">
        <w:rPr>
          <w:sz w:val="20"/>
        </w:rPr>
        <w:t xml:space="preserve">. </w:t>
      </w:r>
    </w:p>
    <w:p w:rsidR="00095D63" w:rsidRPr="00095D63" w:rsidRDefault="00095D63" w:rsidP="00095D63">
      <w:pPr>
        <w:pStyle w:val="KeinLeerraum"/>
        <w:rPr>
          <w:sz w:val="20"/>
        </w:rPr>
      </w:pPr>
      <w:r w:rsidRPr="00095D63">
        <w:rPr>
          <w:sz w:val="20"/>
        </w:rPr>
        <w:t xml:space="preserve">Ideensammlung gemeinsame Aktionen: </w:t>
      </w:r>
      <w:proofErr w:type="spellStart"/>
      <w:r w:rsidRPr="00095D63">
        <w:rPr>
          <w:sz w:val="20"/>
        </w:rPr>
        <w:t>Masseninitierung</w:t>
      </w:r>
      <w:proofErr w:type="spellEnd"/>
      <w:r w:rsidRPr="00095D63">
        <w:rPr>
          <w:sz w:val="20"/>
        </w:rPr>
        <w:t xml:space="preserve">?, eigener Laienorden?, Einbindung in Riten?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Es wird entschieden sich auf dem DF selbst weitere Gedanken zu machen.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Top 6: Ist die Kirche des heiligen Lichts mit seinen Riten dem Christentum zu ähnlich?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Es wurde im Forum und auf dem letzten DF bemängelt, dass viele Sachen an das Christentum erinnern. </w:t>
      </w:r>
    </w:p>
    <w:p w:rsidR="00095D63" w:rsidRPr="00095D63" w:rsidRDefault="00095D63" w:rsidP="00095D63">
      <w:pPr>
        <w:pStyle w:val="KeinLeerraum"/>
        <w:rPr>
          <w:sz w:val="20"/>
        </w:rPr>
      </w:pPr>
      <w:r w:rsidRPr="00095D63">
        <w:rPr>
          <w:sz w:val="20"/>
        </w:rPr>
        <w:t xml:space="preserve">Hier müssen wir aber auch feststellen dass in allen Welt-Religionen "geklaut" wird und sich das aufgrund der Sozialisierung in unserer Region schwer vermeiden lässt. </w:t>
      </w:r>
      <w:proofErr w:type="spellStart"/>
      <w:r w:rsidRPr="00095D63">
        <w:rPr>
          <w:sz w:val="20"/>
        </w:rPr>
        <w:t>Larp</w:t>
      </w:r>
      <w:proofErr w:type="spellEnd"/>
      <w:r w:rsidRPr="00095D63">
        <w:rPr>
          <w:sz w:val="20"/>
        </w:rPr>
        <w:t xml:space="preserve"> lebt von Klischees. </w:t>
      </w:r>
    </w:p>
    <w:p w:rsidR="00095D63" w:rsidRPr="00095D63" w:rsidRDefault="00095D63" w:rsidP="00095D63">
      <w:pPr>
        <w:pStyle w:val="KeinLeerraum"/>
        <w:rPr>
          <w:sz w:val="20"/>
        </w:rPr>
      </w:pPr>
      <w:proofErr w:type="spellStart"/>
      <w:r w:rsidRPr="00095D63">
        <w:rPr>
          <w:sz w:val="20"/>
        </w:rPr>
        <w:t>Vorallem</w:t>
      </w:r>
      <w:proofErr w:type="spellEnd"/>
      <w:r w:rsidRPr="00095D63">
        <w:rPr>
          <w:sz w:val="20"/>
        </w:rPr>
        <w:t xml:space="preserve"> stellen wir fest dass sich der Lichtglaube und seine Kirche in vielen sehr wichtigen Punkten deutlich vom Christentum </w:t>
      </w:r>
      <w:proofErr w:type="gramStart"/>
      <w:r w:rsidRPr="00095D63">
        <w:rPr>
          <w:sz w:val="20"/>
        </w:rPr>
        <w:t>unterscheidet</w:t>
      </w:r>
      <w:proofErr w:type="gramEnd"/>
      <w:r w:rsidRPr="00095D63">
        <w:rPr>
          <w:sz w:val="20"/>
        </w:rPr>
        <w:t xml:space="preserve"> (Pluralismus, keine strikte Kirchenführung, </w:t>
      </w:r>
      <w:proofErr w:type="spellStart"/>
      <w:r w:rsidRPr="00095D63">
        <w:rPr>
          <w:sz w:val="20"/>
        </w:rPr>
        <w:t>etc</w:t>
      </w:r>
      <w:proofErr w:type="spellEnd"/>
      <w:r w:rsidRPr="00095D63">
        <w:rPr>
          <w:sz w:val="20"/>
        </w:rPr>
        <w:t>).</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Trotzdem wird angesprochen, bei der Wortwahl zukünftig etwas "genauer" zu sein. So soll z.B. darauf geachtet werden "</w:t>
      </w:r>
      <w:proofErr w:type="spellStart"/>
      <w:r w:rsidRPr="00095D63">
        <w:rPr>
          <w:sz w:val="20"/>
        </w:rPr>
        <w:t>Initation</w:t>
      </w:r>
      <w:proofErr w:type="spellEnd"/>
      <w:r w:rsidRPr="00095D63">
        <w:rPr>
          <w:sz w:val="20"/>
        </w:rPr>
        <w:t xml:space="preserve">" anstatt "Taufe" zu benutzten.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Latein wird auch in anderen (Fantasy-)Religionen benutzt (z.B. </w:t>
      </w:r>
      <w:proofErr w:type="spellStart"/>
      <w:r w:rsidRPr="00095D63">
        <w:rPr>
          <w:sz w:val="20"/>
        </w:rPr>
        <w:t>Bosparano</w:t>
      </w:r>
      <w:proofErr w:type="spellEnd"/>
      <w:r w:rsidRPr="00095D63">
        <w:rPr>
          <w:sz w:val="20"/>
        </w:rPr>
        <w:t xml:space="preserve"> in DSA). Anstatt auf den Effekt des "nicht </w:t>
      </w:r>
      <w:proofErr w:type="spellStart"/>
      <w:r w:rsidRPr="00095D63">
        <w:rPr>
          <w:sz w:val="20"/>
        </w:rPr>
        <w:t>verstehens</w:t>
      </w:r>
      <w:proofErr w:type="spellEnd"/>
      <w:r w:rsidRPr="00095D63">
        <w:rPr>
          <w:sz w:val="20"/>
        </w:rPr>
        <w:t xml:space="preserve"> von Gebeten" zu verzichten, wäre es eher gewünscht noch weitere Sprachen einzubringen. </w:t>
      </w:r>
    </w:p>
    <w:p w:rsidR="00095D63" w:rsidRPr="00095D63" w:rsidRDefault="00095D63" w:rsidP="00095D63">
      <w:pPr>
        <w:pStyle w:val="KeinLeerraum"/>
        <w:rPr>
          <w:sz w:val="20"/>
        </w:rPr>
      </w:pPr>
      <w:r w:rsidRPr="00095D63">
        <w:rPr>
          <w:sz w:val="20"/>
        </w:rPr>
        <w:t xml:space="preserve">Ein Mehrsprachiges (Englisch, Italienisch, Französisch etc..) Gesangsbuch ist sehr gewünscht.   </w:t>
      </w:r>
    </w:p>
    <w:p w:rsidR="00095D63" w:rsidRPr="00095D63" w:rsidRDefault="00095D63" w:rsidP="00095D63">
      <w:pPr>
        <w:pStyle w:val="KeinLeerraum"/>
        <w:rPr>
          <w:sz w:val="20"/>
        </w:rPr>
      </w:pP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Schlusswort: </w:t>
      </w:r>
    </w:p>
    <w:p w:rsidR="00095D63" w:rsidRPr="00095D63" w:rsidRDefault="00095D63" w:rsidP="00095D63">
      <w:pPr>
        <w:pStyle w:val="KeinLeerraum"/>
        <w:rPr>
          <w:sz w:val="20"/>
        </w:rPr>
      </w:pPr>
      <w:r w:rsidRPr="00095D63">
        <w:rPr>
          <w:sz w:val="20"/>
        </w:rPr>
        <w:t xml:space="preserve">Als einer der Kernpunkte der Kirche wird das Verbreiten von gemeinsamen Gebetstexten gesehen, damit in großen Gruppen gemeinsam gesungen und gebetet werden kann. </w:t>
      </w:r>
    </w:p>
    <w:p w:rsidR="00095D63" w:rsidRPr="00095D63" w:rsidRDefault="00095D63" w:rsidP="00095D63">
      <w:pPr>
        <w:pStyle w:val="KeinLeerraum"/>
        <w:rPr>
          <w:sz w:val="20"/>
        </w:rPr>
      </w:pPr>
      <w:r w:rsidRPr="00095D63">
        <w:rPr>
          <w:sz w:val="20"/>
        </w:rPr>
        <w:t xml:space="preserve">Dies ist ein für das </w:t>
      </w:r>
      <w:proofErr w:type="spellStart"/>
      <w:r w:rsidRPr="00095D63">
        <w:rPr>
          <w:sz w:val="20"/>
        </w:rPr>
        <w:t>Larp</w:t>
      </w:r>
      <w:proofErr w:type="spellEnd"/>
      <w:r w:rsidRPr="00095D63">
        <w:rPr>
          <w:sz w:val="20"/>
        </w:rPr>
        <w:t xml:space="preserve"> an sich sehr positiver Effekt.   </w:t>
      </w:r>
    </w:p>
    <w:p w:rsidR="00095D63" w:rsidRPr="00095D63" w:rsidRDefault="00095D63" w:rsidP="00095D63">
      <w:pPr>
        <w:pStyle w:val="KeinLeerraum"/>
        <w:rPr>
          <w:sz w:val="20"/>
        </w:rPr>
      </w:pP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Ende: 21:02 Uhr </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Protokoll: Siegmund </w:t>
      </w:r>
    </w:p>
    <w:p w:rsidR="00E10B72" w:rsidRDefault="00095D63" w:rsidP="00095D63">
      <w:pPr>
        <w:pStyle w:val="KeinLeerraum"/>
        <w:rPr>
          <w:sz w:val="20"/>
        </w:rPr>
      </w:pPr>
      <w:r w:rsidRPr="00095D63">
        <w:rPr>
          <w:sz w:val="20"/>
        </w:rPr>
        <w:t>Vorsitz: Ulrik</w:t>
      </w:r>
    </w:p>
    <w:p w:rsidR="00E10B72" w:rsidRDefault="00E10B72">
      <w:pPr>
        <w:spacing w:after="200" w:line="276" w:lineRule="auto"/>
        <w:rPr>
          <w:sz w:val="20"/>
        </w:rPr>
      </w:pPr>
      <w:r>
        <w:rPr>
          <w:sz w:val="20"/>
        </w:rPr>
        <w:br w:type="page"/>
      </w:r>
    </w:p>
    <w:p w:rsidR="00E10B72" w:rsidRDefault="00E10B72" w:rsidP="00E10B72">
      <w:pPr>
        <w:pStyle w:val="KeinLeerraum"/>
        <w:rPr>
          <w:sz w:val="20"/>
        </w:rPr>
      </w:pPr>
    </w:p>
    <w:p w:rsidR="00E10B72" w:rsidRDefault="00E10B72" w:rsidP="00E10B72">
      <w:pPr>
        <w:pStyle w:val="KeinLeerraum"/>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E10B72" w:rsidTr="005E609F">
        <w:trPr>
          <w:gridAfter w:val="1"/>
          <w:wAfter w:w="26" w:type="dxa"/>
        </w:trPr>
        <w:tc>
          <w:tcPr>
            <w:tcW w:w="9668" w:type="dxa"/>
            <w:gridSpan w:val="2"/>
          </w:tcPr>
          <w:p w:rsidR="00E10B72" w:rsidRDefault="00095D63" w:rsidP="005E609F">
            <w:pPr>
              <w:pStyle w:val="berschrift2"/>
              <w:jc w:val="center"/>
              <w:outlineLvl w:val="1"/>
            </w:pPr>
            <w:bookmarkStart w:id="8" w:name="_Toc393794865"/>
            <w:r>
              <w:t>Der Silberne Pfeil</w:t>
            </w:r>
            <w:bookmarkEnd w:id="8"/>
          </w:p>
          <w:p w:rsidR="00E10B72" w:rsidRPr="00A70C01" w:rsidRDefault="00E10B72" w:rsidP="005E609F">
            <w:pPr>
              <w:pStyle w:val="KeinLeerraum"/>
              <w:jc w:val="center"/>
              <w:rPr>
                <w:sz w:val="20"/>
                <w:szCs w:val="24"/>
              </w:rPr>
            </w:pPr>
          </w:p>
          <w:p w:rsidR="00E10B72" w:rsidRDefault="00E10B72" w:rsidP="005E609F">
            <w:pPr>
              <w:pStyle w:val="KeinLeerraum"/>
              <w:jc w:val="center"/>
              <w:rPr>
                <w:sz w:val="16"/>
              </w:rPr>
            </w:pPr>
          </w:p>
          <w:p w:rsidR="00E10B72" w:rsidRPr="00495C71" w:rsidRDefault="00E10B72" w:rsidP="005E609F">
            <w:pPr>
              <w:pStyle w:val="KeinLeerraum"/>
              <w:jc w:val="center"/>
              <w:rPr>
                <w:sz w:val="16"/>
                <w:szCs w:val="24"/>
              </w:rPr>
            </w:pPr>
          </w:p>
        </w:tc>
      </w:tr>
      <w:tr w:rsidR="00E10B72" w:rsidRPr="00A70C01" w:rsidTr="005E609F">
        <w:tc>
          <w:tcPr>
            <w:tcW w:w="1293" w:type="dxa"/>
          </w:tcPr>
          <w:p w:rsidR="00E10B72" w:rsidRPr="00A70C01" w:rsidRDefault="00E10B72" w:rsidP="005E609F">
            <w:pPr>
              <w:pStyle w:val="KeinLeerraum"/>
              <w:rPr>
                <w:sz w:val="18"/>
              </w:rPr>
            </w:pPr>
            <w:r>
              <w:rPr>
                <w:sz w:val="18"/>
              </w:rPr>
              <w:t>Ansprechpartner</w:t>
            </w:r>
            <w:r w:rsidRPr="00A70C01">
              <w:rPr>
                <w:sz w:val="18"/>
              </w:rPr>
              <w:t>:</w:t>
            </w:r>
          </w:p>
        </w:tc>
        <w:tc>
          <w:tcPr>
            <w:tcW w:w="8401" w:type="dxa"/>
            <w:gridSpan w:val="2"/>
          </w:tcPr>
          <w:p w:rsidR="00E10B72" w:rsidRPr="00A70C01" w:rsidRDefault="005E609F" w:rsidP="005E609F">
            <w:pPr>
              <w:pStyle w:val="KeinLeerraum"/>
              <w:rPr>
                <w:sz w:val="18"/>
              </w:rPr>
            </w:pPr>
            <w:proofErr w:type="spellStart"/>
            <w:r>
              <w:rPr>
                <w:sz w:val="18"/>
              </w:rPr>
              <w:t>Nanoc</w:t>
            </w:r>
            <w:proofErr w:type="spellEnd"/>
          </w:p>
        </w:tc>
      </w:tr>
    </w:tbl>
    <w:p w:rsidR="00E10B72" w:rsidRDefault="00E10B72" w:rsidP="00A70C01">
      <w:pPr>
        <w:pStyle w:val="KeinLeerraum"/>
        <w:rPr>
          <w:sz w:val="20"/>
        </w:rPr>
      </w:pPr>
    </w:p>
    <w:p w:rsidR="00095D63" w:rsidRPr="00095D63" w:rsidRDefault="00095D63" w:rsidP="00095D63">
      <w:pPr>
        <w:pStyle w:val="KeinLeerraum"/>
        <w:rPr>
          <w:sz w:val="20"/>
        </w:rPr>
      </w:pPr>
      <w:r w:rsidRPr="00095D63">
        <w:rPr>
          <w:sz w:val="20"/>
        </w:rPr>
        <w:t>Hiermit starte ich ein Versuch alle Schützen (Bogen/Armbrust) für das silberne Lager zu einen und zu sammeln.</w:t>
      </w:r>
    </w:p>
    <w:p w:rsidR="00095D63" w:rsidRPr="00095D63" w:rsidRDefault="00095D63" w:rsidP="00095D63">
      <w:pPr>
        <w:pStyle w:val="KeinLeerraum"/>
        <w:rPr>
          <w:sz w:val="20"/>
        </w:rPr>
      </w:pPr>
      <w:r w:rsidRPr="00095D63">
        <w:rPr>
          <w:sz w:val="20"/>
        </w:rPr>
        <w:t>Bei der silbernen-FB-Gruppe wurde dies ja schon angestoßen.</w:t>
      </w:r>
    </w:p>
    <w:p w:rsidR="00095D63" w:rsidRPr="00095D63" w:rsidRDefault="00095D63" w:rsidP="00095D63">
      <w:pPr>
        <w:pStyle w:val="KeinLeerraum"/>
        <w:rPr>
          <w:sz w:val="20"/>
        </w:rPr>
      </w:pPr>
      <w:r w:rsidRPr="00095D63">
        <w:rPr>
          <w:sz w:val="20"/>
        </w:rPr>
        <w:t xml:space="preserve">Grundgedanke wäre ja wie aufm  </w:t>
      </w:r>
      <w:proofErr w:type="spellStart"/>
      <w:r w:rsidRPr="00095D63">
        <w:rPr>
          <w:sz w:val="20"/>
        </w:rPr>
        <w:t>Zdl</w:t>
      </w:r>
      <w:proofErr w:type="spellEnd"/>
      <w:r w:rsidRPr="00095D63">
        <w:rPr>
          <w:sz w:val="20"/>
        </w:rPr>
        <w:t xml:space="preserve"> auch mal die ein oder andere Ballistische Pfeil-salve abzufeuern (war einfach geil und trotz aller </w:t>
      </w:r>
      <w:proofErr w:type="spellStart"/>
      <w:r w:rsidRPr="00095D63">
        <w:rPr>
          <w:sz w:val="20"/>
        </w:rPr>
        <w:t>bedenken</w:t>
      </w:r>
      <w:proofErr w:type="spellEnd"/>
      <w:r w:rsidRPr="00095D63">
        <w:rPr>
          <w:sz w:val="20"/>
        </w:rPr>
        <w:t xml:space="preserve"> ist nix passiert)</w:t>
      </w:r>
    </w:p>
    <w:p w:rsidR="00095D63" w:rsidRPr="00095D63" w:rsidRDefault="00095D63" w:rsidP="00095D63">
      <w:pPr>
        <w:pStyle w:val="KeinLeerraum"/>
        <w:rPr>
          <w:sz w:val="20"/>
        </w:rPr>
      </w:pPr>
      <w:r w:rsidRPr="00095D63">
        <w:rPr>
          <w:sz w:val="20"/>
        </w:rPr>
        <w:t>Aber auch danach koordiniert die Sturmlanze unterstützen und sei es auf Befehl oder in 2er Teams(Jagd-Trupps) die Gegnerischen Reihen zu lichten.</w:t>
      </w:r>
    </w:p>
    <w:p w:rsidR="00095D63" w:rsidRPr="00095D63" w:rsidRDefault="00095D63" w:rsidP="00095D63">
      <w:pPr>
        <w:pStyle w:val="KeinLeerraum"/>
        <w:rPr>
          <w:sz w:val="20"/>
        </w:rPr>
      </w:pPr>
    </w:p>
    <w:p w:rsidR="00095D63" w:rsidRPr="00095D63" w:rsidRDefault="00095D63" w:rsidP="00095D63">
      <w:pPr>
        <w:pStyle w:val="KeinLeerraum"/>
        <w:rPr>
          <w:sz w:val="20"/>
        </w:rPr>
      </w:pPr>
      <w:proofErr w:type="gramStart"/>
      <w:r w:rsidRPr="00095D63">
        <w:rPr>
          <w:sz w:val="20"/>
        </w:rPr>
        <w:t>1.Schritt</w:t>
      </w:r>
      <w:proofErr w:type="gramEnd"/>
      <w:r w:rsidRPr="00095D63">
        <w:rPr>
          <w:sz w:val="20"/>
        </w:rPr>
        <w:t xml:space="preserve"> bitte alle melden die auch daran </w:t>
      </w:r>
      <w:proofErr w:type="spellStart"/>
      <w:r w:rsidRPr="00095D63">
        <w:rPr>
          <w:sz w:val="20"/>
        </w:rPr>
        <w:t>interesse</w:t>
      </w:r>
      <w:proofErr w:type="spellEnd"/>
      <w:r w:rsidRPr="00095D63">
        <w:rPr>
          <w:sz w:val="20"/>
        </w:rPr>
        <w:t xml:space="preserve"> haben uns ihre Kräfte bündeln wollen ,soll nicht heißen das jeder sich das komplette Drachenfest zu </w:t>
      </w:r>
      <w:proofErr w:type="spellStart"/>
      <w:r w:rsidRPr="00095D63">
        <w:rPr>
          <w:sz w:val="20"/>
        </w:rPr>
        <w:t>verpflichten.Also</w:t>
      </w:r>
      <w:proofErr w:type="spellEnd"/>
      <w:r w:rsidRPr="00095D63">
        <w:rPr>
          <w:sz w:val="20"/>
        </w:rPr>
        <w:t xml:space="preserve"> bin ja selbst auch unterwegs mit meiner Tochter ,</w:t>
      </w:r>
      <w:proofErr w:type="spellStart"/>
      <w:r w:rsidRPr="00095D63">
        <w:rPr>
          <w:sz w:val="20"/>
        </w:rPr>
        <w:t>Bogentunier</w:t>
      </w:r>
      <w:proofErr w:type="spellEnd"/>
      <w:r w:rsidRPr="00095D63">
        <w:rPr>
          <w:sz w:val="20"/>
        </w:rPr>
        <w:t xml:space="preserve"> etc. Wäre aber schon gut wenigstens bei einer Schlacht pro Tag </w:t>
      </w:r>
      <w:proofErr w:type="spellStart"/>
      <w:r w:rsidRPr="00095D63">
        <w:rPr>
          <w:sz w:val="20"/>
        </w:rPr>
        <w:t>bez</w:t>
      </w:r>
      <w:proofErr w:type="spellEnd"/>
      <w:r w:rsidRPr="00095D63">
        <w:rPr>
          <w:sz w:val="20"/>
        </w:rPr>
        <w:t xml:space="preserve"> Endschlacht unsere </w:t>
      </w:r>
      <w:proofErr w:type="spellStart"/>
      <w:r w:rsidRPr="00095D63">
        <w:rPr>
          <w:sz w:val="20"/>
        </w:rPr>
        <w:t>kräfte</w:t>
      </w:r>
      <w:proofErr w:type="spellEnd"/>
      <w:r w:rsidRPr="00095D63">
        <w:rPr>
          <w:sz w:val="20"/>
        </w:rPr>
        <w:t xml:space="preserve"> zu vereinen.</w:t>
      </w:r>
    </w:p>
    <w:p w:rsidR="00095D63" w:rsidRPr="00095D63" w:rsidRDefault="00095D63" w:rsidP="00095D63">
      <w:pPr>
        <w:pStyle w:val="KeinLeerraum"/>
        <w:rPr>
          <w:sz w:val="20"/>
        </w:rPr>
      </w:pPr>
    </w:p>
    <w:p w:rsidR="00095D63" w:rsidRPr="00095D63" w:rsidRDefault="00095D63" w:rsidP="00095D63">
      <w:pPr>
        <w:pStyle w:val="KeinLeerraum"/>
        <w:rPr>
          <w:sz w:val="20"/>
        </w:rPr>
      </w:pPr>
      <w:proofErr w:type="gramStart"/>
      <w:r w:rsidRPr="00095D63">
        <w:rPr>
          <w:sz w:val="20"/>
        </w:rPr>
        <w:t>2.Schritt</w:t>
      </w:r>
      <w:proofErr w:type="gramEnd"/>
      <w:r w:rsidRPr="00095D63">
        <w:rPr>
          <w:sz w:val="20"/>
        </w:rPr>
        <w:t xml:space="preserve"> Dienstag wer schon kann lockeres Schusstraining ,Mittwoch aber dann gemeinsames Training mit der Sturmlanze. </w:t>
      </w:r>
      <w:proofErr w:type="spellStart"/>
      <w:r w:rsidRPr="00095D63">
        <w:rPr>
          <w:sz w:val="20"/>
        </w:rPr>
        <w:t>Z.b.</w:t>
      </w:r>
      <w:proofErr w:type="spellEnd"/>
      <w:r w:rsidRPr="00095D63">
        <w:rPr>
          <w:sz w:val="20"/>
        </w:rPr>
        <w:t xml:space="preserve"> 1x1 wie Schildreihe runter-Schuss oder Pfeilsalve(ist ja aufm Drachenfest auch jetzt erlaubt) abfeuern. Auch das die Schildträger mit dem Schützen zusammenarbeiten im kleinen Team das der Schildträger Anweisung vom Schützen bekommt runter zu gehen um </w:t>
      </w:r>
      <w:proofErr w:type="spellStart"/>
      <w:r w:rsidRPr="00095D63">
        <w:rPr>
          <w:sz w:val="20"/>
        </w:rPr>
        <w:t>z.b.</w:t>
      </w:r>
      <w:proofErr w:type="spellEnd"/>
      <w:r w:rsidRPr="00095D63">
        <w:rPr>
          <w:sz w:val="20"/>
        </w:rPr>
        <w:t xml:space="preserve"> einem 2h Kämpfer auszuschalten.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3.Schritt mehr </w:t>
      </w:r>
      <w:proofErr w:type="spellStart"/>
      <w:r w:rsidRPr="00095D63">
        <w:rPr>
          <w:sz w:val="20"/>
        </w:rPr>
        <w:t>präsenz</w:t>
      </w:r>
      <w:proofErr w:type="spellEnd"/>
      <w:r w:rsidRPr="00095D63">
        <w:rPr>
          <w:sz w:val="20"/>
        </w:rPr>
        <w:t xml:space="preserve"> der silbernen Schützen zeigen </w:t>
      </w:r>
      <w:proofErr w:type="spellStart"/>
      <w:r w:rsidRPr="00095D63">
        <w:rPr>
          <w:sz w:val="20"/>
        </w:rPr>
        <w:t>z.b</w:t>
      </w:r>
      <w:proofErr w:type="spellEnd"/>
      <w:r w:rsidRPr="00095D63">
        <w:rPr>
          <w:sz w:val="20"/>
        </w:rPr>
        <w:t xml:space="preserve"> bei der </w:t>
      </w:r>
      <w:proofErr w:type="spellStart"/>
      <w:r w:rsidRPr="00095D63">
        <w:rPr>
          <w:sz w:val="20"/>
        </w:rPr>
        <w:t>Awzwa</w:t>
      </w:r>
      <w:proofErr w:type="spellEnd"/>
      <w:r w:rsidRPr="00095D63">
        <w:rPr>
          <w:sz w:val="20"/>
        </w:rPr>
        <w:t xml:space="preserve"> bei den Kursen und </w:t>
      </w:r>
      <w:proofErr w:type="spellStart"/>
      <w:r w:rsidRPr="00095D63">
        <w:rPr>
          <w:sz w:val="20"/>
        </w:rPr>
        <w:t>Tunier</w:t>
      </w:r>
      <w:proofErr w:type="spellEnd"/>
      <w:r w:rsidRPr="00095D63">
        <w:rPr>
          <w:sz w:val="20"/>
        </w:rPr>
        <w:t xml:space="preserve"> ,der silberne Pfeil soll gefürchtet werden :-)</w:t>
      </w:r>
    </w:p>
    <w:p w:rsidR="00095D63" w:rsidRPr="00095D63" w:rsidRDefault="00095D63" w:rsidP="00095D63">
      <w:pPr>
        <w:pStyle w:val="KeinLeerraum"/>
        <w:rPr>
          <w:sz w:val="20"/>
        </w:rPr>
      </w:pPr>
      <w:r w:rsidRPr="00095D63">
        <w:rPr>
          <w:sz w:val="20"/>
        </w:rPr>
        <w:t xml:space="preserve"> Auch ein </w:t>
      </w:r>
      <w:proofErr w:type="spellStart"/>
      <w:r w:rsidRPr="00095D63">
        <w:rPr>
          <w:sz w:val="20"/>
        </w:rPr>
        <w:t>morgentliches</w:t>
      </w:r>
      <w:proofErr w:type="spellEnd"/>
      <w:r w:rsidRPr="00095D63">
        <w:rPr>
          <w:sz w:val="20"/>
        </w:rPr>
        <w:t xml:space="preserve"> Schusstraining(</w:t>
      </w:r>
      <w:proofErr w:type="spellStart"/>
      <w:r w:rsidRPr="00095D63">
        <w:rPr>
          <w:sz w:val="20"/>
        </w:rPr>
        <w:t>ca</w:t>
      </w:r>
      <w:proofErr w:type="spellEnd"/>
      <w:r w:rsidRPr="00095D63">
        <w:rPr>
          <w:sz w:val="20"/>
        </w:rPr>
        <w:t xml:space="preserve"> +/- 930 vor dem Lager dient der Treff-Sicherheit und das wird Lager intern sowie extern wahrgenommen.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Möchte auch jedem ans Herz legen Kurse wie Scharfschütze 1 oder 2 sich ausbilden </w:t>
      </w:r>
      <w:proofErr w:type="spellStart"/>
      <w:r w:rsidRPr="00095D63">
        <w:rPr>
          <w:sz w:val="20"/>
        </w:rPr>
        <w:t>lassen</w:t>
      </w:r>
      <w:proofErr w:type="gramStart"/>
      <w:r w:rsidRPr="00095D63">
        <w:rPr>
          <w:sz w:val="20"/>
        </w:rPr>
        <w:t>,seid</w:t>
      </w:r>
      <w:proofErr w:type="spellEnd"/>
      <w:proofErr w:type="gramEnd"/>
      <w:r w:rsidRPr="00095D63">
        <w:rPr>
          <w:sz w:val="20"/>
        </w:rPr>
        <w:t xml:space="preserve"> dann zertifizierter Scharfschütze!!! (Und könnt danach auch besser und sicherer schießen)</w:t>
      </w:r>
    </w:p>
    <w:p w:rsidR="00095D63" w:rsidRPr="00095D63" w:rsidRDefault="00095D63" w:rsidP="00095D63">
      <w:pPr>
        <w:pStyle w:val="KeinLeerraum"/>
        <w:rPr>
          <w:sz w:val="20"/>
        </w:rPr>
      </w:pPr>
      <w:r w:rsidRPr="00095D63">
        <w:rPr>
          <w:sz w:val="20"/>
        </w:rPr>
        <w:t>Letztes Jahr beim Bogen-</w:t>
      </w:r>
      <w:proofErr w:type="spellStart"/>
      <w:r w:rsidRPr="00095D63">
        <w:rPr>
          <w:sz w:val="20"/>
        </w:rPr>
        <w:t>Tunier</w:t>
      </w:r>
      <w:proofErr w:type="spellEnd"/>
      <w:r w:rsidRPr="00095D63">
        <w:rPr>
          <w:sz w:val="20"/>
        </w:rPr>
        <w:t xml:space="preserve"> haben 2 silberne Schützen den 3 und 4 Platz </w:t>
      </w:r>
      <w:proofErr w:type="gramStart"/>
      <w:r w:rsidRPr="00095D63">
        <w:rPr>
          <w:sz w:val="20"/>
        </w:rPr>
        <w:t>geholt ,würde</w:t>
      </w:r>
      <w:proofErr w:type="gramEnd"/>
      <w:r w:rsidRPr="00095D63">
        <w:rPr>
          <w:sz w:val="20"/>
        </w:rPr>
        <w:t xml:space="preserve"> da gerne 4-5 Teilnehmer aus unserem Lager sehen.</w:t>
      </w:r>
    </w:p>
    <w:p w:rsidR="00095D63" w:rsidRPr="00095D63" w:rsidRDefault="00095D63" w:rsidP="00095D63">
      <w:pPr>
        <w:pStyle w:val="KeinLeerraum"/>
        <w:rPr>
          <w:sz w:val="20"/>
        </w:rPr>
      </w:pPr>
    </w:p>
    <w:p w:rsidR="00E10B72" w:rsidRDefault="00095D63" w:rsidP="00095D63">
      <w:pPr>
        <w:pStyle w:val="KeinLeerraum"/>
        <w:rPr>
          <w:sz w:val="20"/>
        </w:rPr>
      </w:pPr>
      <w:r w:rsidRPr="00095D63">
        <w:rPr>
          <w:sz w:val="20"/>
        </w:rPr>
        <w:t xml:space="preserve">Freue mich über Feedback und Vorschläge wie zum </w:t>
      </w:r>
      <w:proofErr w:type="spellStart"/>
      <w:r w:rsidRPr="00095D63">
        <w:rPr>
          <w:sz w:val="20"/>
        </w:rPr>
        <w:t>Beisspiel</w:t>
      </w:r>
      <w:proofErr w:type="spellEnd"/>
      <w:r w:rsidRPr="00095D63">
        <w:rPr>
          <w:sz w:val="20"/>
        </w:rPr>
        <w:t xml:space="preserve"> ein Zeichen zu entwerfen etc.</w:t>
      </w:r>
    </w:p>
    <w:p w:rsidR="00E10B72" w:rsidRDefault="00E10B72" w:rsidP="00A70C01">
      <w:pPr>
        <w:pStyle w:val="KeinLeerraum"/>
        <w:rPr>
          <w:sz w:val="20"/>
        </w:rPr>
      </w:pPr>
    </w:p>
    <w:p w:rsidR="00095D63" w:rsidRDefault="00095D63" w:rsidP="00A70C01">
      <w:pPr>
        <w:pStyle w:val="KeinLeerraum"/>
        <w:rPr>
          <w:sz w:val="20"/>
        </w:rPr>
      </w:pPr>
    </w:p>
    <w:p w:rsidR="00095D63" w:rsidRDefault="00095D63">
      <w:pPr>
        <w:spacing w:after="200" w:line="276" w:lineRule="auto"/>
        <w:rPr>
          <w:sz w:val="20"/>
        </w:rPr>
      </w:pPr>
      <w:r>
        <w:rPr>
          <w:sz w:val="20"/>
        </w:rPr>
        <w:br w:type="page"/>
      </w:r>
    </w:p>
    <w:p w:rsidR="00095D63" w:rsidRDefault="00095D63" w:rsidP="00A70C01">
      <w:pPr>
        <w:pStyle w:val="KeinLeerraum"/>
        <w:rPr>
          <w:sz w:val="20"/>
        </w:rPr>
      </w:pPr>
    </w:p>
    <w:p w:rsidR="00095D63" w:rsidRDefault="00095D63" w:rsidP="00A70C01">
      <w:pPr>
        <w:pStyle w:val="KeinLeerraum"/>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93"/>
        <w:gridCol w:w="8375"/>
        <w:gridCol w:w="26"/>
      </w:tblGrid>
      <w:tr w:rsidR="00095D63" w:rsidTr="005E609F">
        <w:trPr>
          <w:gridAfter w:val="1"/>
          <w:wAfter w:w="26" w:type="dxa"/>
        </w:trPr>
        <w:tc>
          <w:tcPr>
            <w:tcW w:w="9668" w:type="dxa"/>
            <w:gridSpan w:val="2"/>
          </w:tcPr>
          <w:p w:rsidR="00095D63" w:rsidRDefault="005E609F" w:rsidP="005E609F">
            <w:pPr>
              <w:pStyle w:val="berschrift2"/>
              <w:jc w:val="center"/>
              <w:outlineLvl w:val="1"/>
            </w:pPr>
            <w:bookmarkStart w:id="9" w:name="_Toc393794866"/>
            <w:r>
              <w:t xml:space="preserve">Der </w:t>
            </w:r>
            <w:r w:rsidR="00095D63">
              <w:t>Zirkel der Wirker</w:t>
            </w:r>
            <w:bookmarkEnd w:id="9"/>
          </w:p>
          <w:p w:rsidR="00095D63" w:rsidRPr="00A70C01" w:rsidRDefault="00095D63" w:rsidP="005E609F">
            <w:pPr>
              <w:pStyle w:val="KeinLeerraum"/>
              <w:jc w:val="center"/>
              <w:rPr>
                <w:sz w:val="20"/>
                <w:szCs w:val="24"/>
              </w:rPr>
            </w:pPr>
          </w:p>
          <w:p w:rsidR="00095D63" w:rsidRDefault="00095D63" w:rsidP="005E609F">
            <w:pPr>
              <w:pStyle w:val="KeinLeerraum"/>
              <w:jc w:val="center"/>
              <w:rPr>
                <w:sz w:val="16"/>
              </w:rPr>
            </w:pPr>
            <w:r>
              <w:rPr>
                <w:noProof/>
                <w:sz w:val="20"/>
                <w:lang w:eastAsia="de-DE"/>
              </w:rPr>
              <w:drawing>
                <wp:inline distT="0" distB="0" distL="0" distR="0" wp14:anchorId="2E0550B0" wp14:editId="1CF530E7">
                  <wp:extent cx="1800000" cy="18000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Zirkel der Wirk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rsidR="00095D63" w:rsidRPr="00495C71" w:rsidRDefault="00095D63" w:rsidP="005E609F">
            <w:pPr>
              <w:pStyle w:val="KeinLeerraum"/>
              <w:jc w:val="center"/>
              <w:rPr>
                <w:sz w:val="16"/>
                <w:szCs w:val="24"/>
              </w:rPr>
            </w:pPr>
          </w:p>
        </w:tc>
      </w:tr>
      <w:tr w:rsidR="00095D63" w:rsidRPr="005E609F" w:rsidTr="005E609F">
        <w:tc>
          <w:tcPr>
            <w:tcW w:w="1293" w:type="dxa"/>
          </w:tcPr>
          <w:p w:rsidR="00095D63" w:rsidRPr="00A70C01" w:rsidRDefault="00095D63" w:rsidP="005E609F">
            <w:pPr>
              <w:pStyle w:val="KeinLeerraum"/>
              <w:rPr>
                <w:sz w:val="18"/>
              </w:rPr>
            </w:pPr>
            <w:r>
              <w:rPr>
                <w:sz w:val="18"/>
              </w:rPr>
              <w:t>Ansprechpartner</w:t>
            </w:r>
            <w:r w:rsidRPr="00A70C01">
              <w:rPr>
                <w:sz w:val="18"/>
              </w:rPr>
              <w:t>:</w:t>
            </w:r>
          </w:p>
        </w:tc>
        <w:tc>
          <w:tcPr>
            <w:tcW w:w="8401" w:type="dxa"/>
            <w:gridSpan w:val="2"/>
          </w:tcPr>
          <w:p w:rsidR="00095D63" w:rsidRPr="00095D63" w:rsidRDefault="00095D63" w:rsidP="005E609F">
            <w:pPr>
              <w:pStyle w:val="KeinLeerraum"/>
              <w:rPr>
                <w:sz w:val="18"/>
                <w:lang w:val="en-US"/>
              </w:rPr>
            </w:pPr>
            <w:proofErr w:type="spellStart"/>
            <w:r w:rsidRPr="00095D63">
              <w:rPr>
                <w:sz w:val="20"/>
                <w:lang w:val="en-US"/>
              </w:rPr>
              <w:t>Thanian</w:t>
            </w:r>
            <w:proofErr w:type="spellEnd"/>
            <w:r w:rsidRPr="00095D63">
              <w:rPr>
                <w:sz w:val="20"/>
                <w:lang w:val="en-US"/>
              </w:rPr>
              <w:t xml:space="preserve">, </w:t>
            </w:r>
            <w:proofErr w:type="spellStart"/>
            <w:r w:rsidRPr="00095D63">
              <w:rPr>
                <w:sz w:val="20"/>
                <w:lang w:val="en-US"/>
              </w:rPr>
              <w:t>Caelinn</w:t>
            </w:r>
            <w:proofErr w:type="spellEnd"/>
            <w:r w:rsidRPr="00095D63">
              <w:rPr>
                <w:sz w:val="20"/>
                <w:lang w:val="en-US"/>
              </w:rPr>
              <w:t xml:space="preserve">, </w:t>
            </w:r>
            <w:proofErr w:type="spellStart"/>
            <w:r w:rsidRPr="00095D63">
              <w:rPr>
                <w:sz w:val="20"/>
                <w:lang w:val="en-US"/>
              </w:rPr>
              <w:t>Miron</w:t>
            </w:r>
            <w:proofErr w:type="spellEnd"/>
            <w:r w:rsidRPr="00095D63">
              <w:rPr>
                <w:sz w:val="20"/>
                <w:lang w:val="en-US"/>
              </w:rPr>
              <w:t xml:space="preserve">, Caitlyn und </w:t>
            </w:r>
            <w:proofErr w:type="spellStart"/>
            <w:r w:rsidRPr="00095D63">
              <w:rPr>
                <w:sz w:val="20"/>
                <w:lang w:val="en-US"/>
              </w:rPr>
              <w:t>Almandin</w:t>
            </w:r>
            <w:proofErr w:type="spellEnd"/>
          </w:p>
        </w:tc>
      </w:tr>
    </w:tbl>
    <w:p w:rsidR="00095D63" w:rsidRPr="00095D63" w:rsidRDefault="00095D63" w:rsidP="00A70C01">
      <w:pPr>
        <w:pStyle w:val="KeinLeerraum"/>
        <w:rPr>
          <w:sz w:val="20"/>
          <w:lang w:val="en-US"/>
        </w:rPr>
      </w:pPr>
    </w:p>
    <w:p w:rsidR="00095D63" w:rsidRPr="00095D63" w:rsidRDefault="00095D63" w:rsidP="00095D63">
      <w:pPr>
        <w:pStyle w:val="KeinLeerraum"/>
        <w:rPr>
          <w:sz w:val="20"/>
        </w:rPr>
      </w:pPr>
      <w:r w:rsidRPr="00095D63">
        <w:rPr>
          <w:sz w:val="20"/>
        </w:rPr>
        <w:t>Vorbemerkung:</w:t>
      </w:r>
    </w:p>
    <w:p w:rsidR="00095D63" w:rsidRPr="00095D63" w:rsidRDefault="00095D63" w:rsidP="00095D63">
      <w:pPr>
        <w:pStyle w:val="KeinLeerraum"/>
        <w:rPr>
          <w:sz w:val="20"/>
        </w:rPr>
      </w:pPr>
      <w:r w:rsidRPr="00095D63">
        <w:rPr>
          <w:sz w:val="20"/>
        </w:rPr>
        <w:t>Zur sprachlichen Vereinfachung wird im Text nur die männliche Anredeform verwendet. Es handelt sich nicht um eine Diskriminierung. Das Spielangebot Wirker richtet sich selbstverständlich an beide Geschlechter.</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Der Zirkel der Silbernen Wirker (oder kurz Zirkel der Wirker) soll Möglichkeiten der Zusammenarbeit für alle schaffen, die für die Silberne Erhabene wirken wollen und/oder durch die Silberne Erhabene wirken können. </w:t>
      </w:r>
    </w:p>
    <w:p w:rsidR="00095D63" w:rsidRPr="00095D63" w:rsidRDefault="00095D63" w:rsidP="00095D63">
      <w:pPr>
        <w:pStyle w:val="KeinLeerraum"/>
        <w:rPr>
          <w:sz w:val="20"/>
        </w:rPr>
      </w:pPr>
      <w:r w:rsidRPr="00095D63">
        <w:rPr>
          <w:sz w:val="20"/>
        </w:rPr>
        <w:t xml:space="preserve">([Silber] Erläuterung: "DIE KRAFT" ist seit Anfang an in den Drachenlanden gewesen und ist damit von dem Silbernen Drachen im Rahmen der Schöpfung mit erschaffen worden. Sie steht jedem Wesen innerhalb der Drachenlande zur Verfügung, wird aber nur von wenigen genutzt. Jeder "Nutzer" dieser KRAFT bedient sich dabei verschiedener "Werkzeuge" (Gebete, Gesänge, Gesten, Sprüche, Tänze, etc.), um Dinge bewirken zu können, die mit der normalen (sterblichen) Kraft nicht zu vollbringen wären (z.B. Schmieden, Kämpfen, Bauen, etc.). Deshalb werden diese "Nutzer" der KRAFT "Wirker" genannt, weil sie 1. die Kraft wirkungsvoll einsetzen können und 2. damit etwas bewirken. Da die Streiter alle aus verschiedenen Welten stammen ist es durchaus möglich (und wahrscheinlich), dass die KRAFT den verschiedenen Wirkern Zugang zu Mächten gewährt, über die sie in ihrer Heimat bereits verfügen) </w:t>
      </w:r>
    </w:p>
    <w:p w:rsidR="00095D63" w:rsidRPr="00095D63" w:rsidRDefault="00095D63" w:rsidP="00095D63">
      <w:pPr>
        <w:pStyle w:val="KeinLeerraum"/>
        <w:rPr>
          <w:sz w:val="20"/>
        </w:rPr>
      </w:pPr>
      <w:r w:rsidRPr="00095D63">
        <w:rPr>
          <w:sz w:val="20"/>
        </w:rPr>
        <w:t>Das Ziel der Gruppe ist ein Vernetzen von allen Wirkern untereinander um folgende Punkte zu erreichen:</w:t>
      </w:r>
    </w:p>
    <w:p w:rsidR="00095D63" w:rsidRPr="00095D63" w:rsidRDefault="00095D63" w:rsidP="00095D63">
      <w:pPr>
        <w:pStyle w:val="KeinLeerraum"/>
        <w:rPr>
          <w:sz w:val="20"/>
        </w:rPr>
      </w:pPr>
      <w:proofErr w:type="spellStart"/>
      <w:r w:rsidRPr="00095D63">
        <w:rPr>
          <w:sz w:val="20"/>
        </w:rPr>
        <w:t>a.Philosophischen</w:t>
      </w:r>
      <w:proofErr w:type="spellEnd"/>
      <w:r w:rsidRPr="00095D63">
        <w:rPr>
          <w:sz w:val="20"/>
        </w:rPr>
        <w:t xml:space="preserve"> Austausch ermöglichen.</w:t>
      </w:r>
    </w:p>
    <w:p w:rsidR="00095D63" w:rsidRPr="00095D63" w:rsidRDefault="00095D63" w:rsidP="00095D63">
      <w:pPr>
        <w:pStyle w:val="KeinLeerraum"/>
        <w:rPr>
          <w:sz w:val="20"/>
        </w:rPr>
      </w:pPr>
      <w:proofErr w:type="spellStart"/>
      <w:r w:rsidRPr="00095D63">
        <w:rPr>
          <w:sz w:val="20"/>
        </w:rPr>
        <w:t>b.Kräfte</w:t>
      </w:r>
      <w:proofErr w:type="spellEnd"/>
      <w:r w:rsidRPr="00095D63">
        <w:rPr>
          <w:sz w:val="20"/>
        </w:rPr>
        <w:t xml:space="preserve"> besser zu koordinieren, so dass möglichst viele Wirker in das von ihnen gesuchte Spiel kommen. Auf diese Weise soll verhindert werden, dass immer dieselben Leute an Ritualen teilnehmen und eine bessere Einbindung gerade von neuen Spielern/Wirkern erfolgen. Auch möchte nicht jeder Wirker ritualisieren oder auf dem Schlachtfeld kämpfen etc.</w:t>
      </w:r>
    </w:p>
    <w:p w:rsidR="00095D63" w:rsidRPr="00095D63" w:rsidRDefault="00095D63" w:rsidP="00095D63">
      <w:pPr>
        <w:pStyle w:val="KeinLeerraum"/>
        <w:rPr>
          <w:sz w:val="20"/>
        </w:rPr>
      </w:pPr>
      <w:r w:rsidRPr="00095D63">
        <w:rPr>
          <w:sz w:val="20"/>
        </w:rPr>
        <w:t>c. Vereinfachung für Außenstehende,  die Gruppe der Wirker zentral erreichen zu können.</w:t>
      </w:r>
    </w:p>
    <w:p w:rsidR="00095D63" w:rsidRPr="00095D63" w:rsidRDefault="00095D63" w:rsidP="00095D63">
      <w:pPr>
        <w:pStyle w:val="KeinLeerraum"/>
        <w:rPr>
          <w:sz w:val="20"/>
        </w:rPr>
      </w:pPr>
      <w:proofErr w:type="spellStart"/>
      <w:r w:rsidRPr="00095D63">
        <w:rPr>
          <w:sz w:val="20"/>
        </w:rPr>
        <w:t>d.Schaffung</w:t>
      </w:r>
      <w:proofErr w:type="spellEnd"/>
      <w:r w:rsidRPr="00095D63">
        <w:rPr>
          <w:sz w:val="20"/>
        </w:rPr>
        <w:t xml:space="preserve"> von Lehrer/Schüler-Verhältnissen oder Lerngruppen, die durchaus auch interdisziplinär sein sollen. Ebenso Angebot von Lernrunden, Workshops und dergleichen.</w:t>
      </w:r>
    </w:p>
    <w:p w:rsidR="00095D63" w:rsidRPr="00095D63" w:rsidRDefault="00095D63" w:rsidP="00095D63">
      <w:pPr>
        <w:pStyle w:val="KeinLeerraum"/>
        <w:rPr>
          <w:sz w:val="20"/>
        </w:rPr>
      </w:pPr>
      <w:proofErr w:type="spellStart"/>
      <w:r w:rsidRPr="00095D63">
        <w:rPr>
          <w:sz w:val="20"/>
        </w:rPr>
        <w:t>e.Abschwächung</w:t>
      </w:r>
      <w:proofErr w:type="spellEnd"/>
      <w:r w:rsidRPr="00095D63">
        <w:rPr>
          <w:sz w:val="20"/>
        </w:rPr>
        <w:t xml:space="preserve"> des bisher (vor allem) für nichtpriesterliche Wirker bestehenden Anschlussproblems.</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Die einzelnen Mitglieder werden als Wirker bezeichnet (+ eventuelle Eigenbezeichnungen gleich welcher Art).</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Aufgaben der Mitwirkenden:</w:t>
      </w:r>
    </w:p>
    <w:p w:rsidR="00095D63" w:rsidRPr="00095D63" w:rsidRDefault="00095D63" w:rsidP="00095D63">
      <w:pPr>
        <w:pStyle w:val="KeinLeerraum"/>
        <w:rPr>
          <w:sz w:val="20"/>
        </w:rPr>
      </w:pPr>
      <w:r w:rsidRPr="00095D63">
        <w:rPr>
          <w:sz w:val="20"/>
        </w:rPr>
        <w:t>•Akzeptanz der Interdisziplinarität der Gruppe.</w:t>
      </w:r>
    </w:p>
    <w:p w:rsidR="00095D63" w:rsidRPr="00095D63" w:rsidRDefault="00095D63" w:rsidP="00095D63">
      <w:pPr>
        <w:pStyle w:val="KeinLeerraum"/>
        <w:rPr>
          <w:sz w:val="20"/>
        </w:rPr>
      </w:pPr>
      <w:r w:rsidRPr="00095D63">
        <w:rPr>
          <w:sz w:val="20"/>
        </w:rPr>
        <w:t xml:space="preserve">Akzeptanz muss hierbei nicht heißen, das man mit ALLEN absolut gleichrangig </w:t>
      </w:r>
      <w:proofErr w:type="gramStart"/>
      <w:r w:rsidRPr="00095D63">
        <w:rPr>
          <w:sz w:val="20"/>
        </w:rPr>
        <w:t>arbeiten</w:t>
      </w:r>
      <w:proofErr w:type="gramEnd"/>
      <w:r w:rsidRPr="00095D63">
        <w:rPr>
          <w:sz w:val="20"/>
        </w:rPr>
        <w:t xml:space="preserve"> WILL. Aber man muss bereit sein, zu akzeptieren, dass die Gruppe keinen vom silbernen Avatar gerufenen Wirker von der Gruppenteilnahme ausschließt.</w:t>
      </w:r>
    </w:p>
    <w:p w:rsidR="00095D63" w:rsidRPr="00095D63" w:rsidRDefault="00095D63" w:rsidP="00095D63">
      <w:pPr>
        <w:pStyle w:val="KeinLeerraum"/>
        <w:rPr>
          <w:sz w:val="20"/>
        </w:rPr>
      </w:pPr>
      <w:r w:rsidRPr="00095D63">
        <w:rPr>
          <w:sz w:val="20"/>
        </w:rPr>
        <w:t xml:space="preserve">•Bereitschaft, sich verbal und mit seinen Fertigkeiten (je nach Fähigkeit und Wünschen) einzubringen. </w:t>
      </w:r>
    </w:p>
    <w:p w:rsidR="00095D63" w:rsidRPr="00095D63" w:rsidRDefault="00095D63" w:rsidP="00095D63">
      <w:pPr>
        <w:pStyle w:val="KeinLeerraum"/>
        <w:rPr>
          <w:sz w:val="20"/>
        </w:rPr>
      </w:pPr>
      <w:r w:rsidRPr="00095D63">
        <w:rPr>
          <w:sz w:val="20"/>
        </w:rPr>
        <w:t>Mitgliedschaft in anderen Organisationen (Sturmlanze, Lazarett, Kirche des Lichtes, etc.) stellt keinen Hinderungsgrund dar.</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„Vorstand“:</w:t>
      </w:r>
    </w:p>
    <w:p w:rsidR="00095D63" w:rsidRPr="00095D63" w:rsidRDefault="00095D63" w:rsidP="00095D63">
      <w:pPr>
        <w:pStyle w:val="KeinLeerraum"/>
        <w:rPr>
          <w:sz w:val="20"/>
        </w:rPr>
      </w:pPr>
      <w:r w:rsidRPr="00095D63">
        <w:rPr>
          <w:sz w:val="20"/>
        </w:rPr>
        <w:t xml:space="preserve">2 Personen, Weise/ Hüter/ Sprecher/ </w:t>
      </w:r>
      <w:proofErr w:type="spellStart"/>
      <w:r w:rsidRPr="00095D63">
        <w:rPr>
          <w:sz w:val="20"/>
        </w:rPr>
        <w:t>Phosphoroi</w:t>
      </w:r>
      <w:proofErr w:type="spellEnd"/>
      <w:r w:rsidRPr="00095D63">
        <w:rPr>
          <w:sz w:val="20"/>
        </w:rPr>
        <w:t>/ Konsuln</w:t>
      </w:r>
    </w:p>
    <w:p w:rsidR="00095D63" w:rsidRPr="00095D63" w:rsidRDefault="00095D63" w:rsidP="00095D63">
      <w:pPr>
        <w:pStyle w:val="KeinLeerraum"/>
        <w:rPr>
          <w:sz w:val="20"/>
        </w:rPr>
      </w:pPr>
      <w:r w:rsidRPr="00095D63">
        <w:rPr>
          <w:sz w:val="20"/>
        </w:rPr>
        <w:t>(Hier wird noch überlegt welcher Titel passend wäre und Feedback ist explizit erwünscht).</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Aufgabe des Vorstandes:</w:t>
      </w:r>
    </w:p>
    <w:p w:rsidR="00095D63" w:rsidRPr="00095D63" w:rsidRDefault="00095D63" w:rsidP="00095D63">
      <w:pPr>
        <w:pStyle w:val="KeinLeerraum"/>
        <w:rPr>
          <w:sz w:val="20"/>
        </w:rPr>
      </w:pPr>
      <w:r w:rsidRPr="00095D63">
        <w:rPr>
          <w:sz w:val="20"/>
        </w:rPr>
        <w:t>•Die Wirker koordinieren und diese nach außen vertreten.</w:t>
      </w:r>
    </w:p>
    <w:p w:rsidR="00095D63" w:rsidRPr="00095D63" w:rsidRDefault="00095D63" w:rsidP="00095D63">
      <w:pPr>
        <w:pStyle w:val="KeinLeerraum"/>
        <w:rPr>
          <w:sz w:val="20"/>
        </w:rPr>
      </w:pPr>
      <w:r w:rsidRPr="00095D63">
        <w:rPr>
          <w:sz w:val="20"/>
        </w:rPr>
        <w:t>•Die beiden Sprecher sollen gruppenintern organisieren, schlichten und vermitteln.</w:t>
      </w:r>
    </w:p>
    <w:p w:rsidR="00095D63" w:rsidRPr="00095D63" w:rsidRDefault="00095D63" w:rsidP="00095D63">
      <w:pPr>
        <w:pStyle w:val="KeinLeerraum"/>
        <w:rPr>
          <w:sz w:val="20"/>
        </w:rPr>
      </w:pPr>
      <w:r w:rsidRPr="00095D63">
        <w:rPr>
          <w:sz w:val="20"/>
        </w:rPr>
        <w:t>•Sie müssen über die Fähigkeiten und die Auslastung der einzelnen Wirker informiert sein.</w:t>
      </w:r>
    </w:p>
    <w:p w:rsidR="00095D63" w:rsidRPr="00095D63" w:rsidRDefault="00095D63" w:rsidP="00095D63">
      <w:pPr>
        <w:pStyle w:val="KeinLeerraum"/>
        <w:rPr>
          <w:sz w:val="20"/>
        </w:rPr>
      </w:pPr>
      <w:r w:rsidRPr="00095D63">
        <w:rPr>
          <w:sz w:val="20"/>
        </w:rPr>
        <w:t>•Dadurch sollen sie in der Lage sein, für anstehende Aufgaben Leute fair und gut einzuteilen/ zu vermitteln.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Ihre Aufgabe ist es weiterhin, die Gruppe der Silbernen Wirker bei offiziellen und anderen Anlässen nach außen hin zu repräsentieren.</w:t>
      </w:r>
    </w:p>
    <w:p w:rsidR="00095D63" w:rsidRPr="00095D63" w:rsidRDefault="00095D63" w:rsidP="00095D63">
      <w:pPr>
        <w:pStyle w:val="KeinLeerraum"/>
        <w:rPr>
          <w:sz w:val="20"/>
        </w:rPr>
      </w:pPr>
      <w:r w:rsidRPr="00095D63">
        <w:rPr>
          <w:sz w:val="20"/>
        </w:rPr>
        <w:t>Sie fungieren in diesem Falle als Schnittstelle. Dies soll vor allem die Nichtwirker entlasten, die sich bei Bedarf an einen der Sprecher wenden können:</w:t>
      </w:r>
    </w:p>
    <w:p w:rsidR="00095D63" w:rsidRPr="00095D63" w:rsidRDefault="00095D63" w:rsidP="00095D63">
      <w:pPr>
        <w:pStyle w:val="KeinLeerraum"/>
        <w:rPr>
          <w:sz w:val="20"/>
        </w:rPr>
      </w:pPr>
      <w:r w:rsidRPr="00095D63">
        <w:rPr>
          <w:sz w:val="20"/>
        </w:rPr>
        <w:t>„Ich brauche X Wirker für Y“.  Der Sprecher weiß es entweder direkt oder kann relativ schnell herausfinden, wer für diese Aufgabe geeignet ist und Kapazitäten hat, diese zu übernehmen.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Die Sprecher haben keine Befehlsgewalt innerhalb der Wirker, aber eine moralische „Macht“. Sie müssen die </w:t>
      </w:r>
      <w:proofErr w:type="spellStart"/>
      <w:r w:rsidRPr="00095D63">
        <w:rPr>
          <w:sz w:val="20"/>
        </w:rPr>
        <w:t>Wirkertreffen</w:t>
      </w:r>
      <w:proofErr w:type="spellEnd"/>
      <w:r w:rsidRPr="00095D63">
        <w:rPr>
          <w:sz w:val="20"/>
        </w:rPr>
        <w:t xml:space="preserve"> leiten. Es werden zwei Sprecher eingesetzt. Zum einen, um Machtmissbrauch zu vermeiden und zum zweiten, um den Spielern Verschnaufpausen zu verschaffen.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Beide Sprecher müssen bei der Amtsübernahme einen (noch zu schreibenden) Eid darauf ablegen, im Zweifelsfall das Wohl der Gruppe und des silbernen Lagers über die eigene Ideologie oder das eigene Ansehen zu stellen.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 xml:space="preserve">Um auf dem Drachenfest 2014 sofort handlungsfähig zu sein, werden 2 der Gründer (voraussichtlich </w:t>
      </w:r>
      <w:proofErr w:type="spellStart"/>
      <w:r w:rsidRPr="00095D63">
        <w:rPr>
          <w:sz w:val="20"/>
        </w:rPr>
        <w:t>Thanian</w:t>
      </w:r>
      <w:proofErr w:type="spellEnd"/>
      <w:r w:rsidRPr="00095D63">
        <w:rPr>
          <w:sz w:val="20"/>
        </w:rPr>
        <w:t xml:space="preserve"> und Miron) das Amt kommissarisch innehaben. Bei der ersten Sitzung der Wirker werden die Sprecher gewählt (idealerweise direkt im Anschluss an die Lagerführerwahl).</w:t>
      </w:r>
    </w:p>
    <w:p w:rsidR="00095D63" w:rsidRPr="00095D63" w:rsidRDefault="00095D63" w:rsidP="00095D63">
      <w:pPr>
        <w:pStyle w:val="KeinLeerraum"/>
        <w:rPr>
          <w:sz w:val="20"/>
        </w:rPr>
      </w:pPr>
      <w:r w:rsidRPr="00095D63">
        <w:rPr>
          <w:sz w:val="20"/>
        </w:rPr>
        <w:t>Um ein Kontrollgremium zu gestalten, können 10% der anwesenden Wirker bei zu vermutender Amtsfehlführung eines Sprechers dem anderen Sprecher ihre Bedenken vortragen. Dieser beruft dann eine außerordentliche Versammlung der Wirker ein Auf dieser Versammlung müssen alle beteiligten Parteien angehört werden.</w:t>
      </w:r>
    </w:p>
    <w:p w:rsidR="00095D63" w:rsidRPr="00095D63" w:rsidRDefault="00095D63" w:rsidP="00095D63">
      <w:pPr>
        <w:pStyle w:val="KeinLeerraum"/>
        <w:rPr>
          <w:sz w:val="20"/>
        </w:rPr>
      </w:pPr>
      <w:r w:rsidRPr="00095D63">
        <w:rPr>
          <w:sz w:val="20"/>
        </w:rPr>
        <w:t>Die Abwahl eines Sprechers erfolgt mit einfacher Mehrheit.</w:t>
      </w:r>
    </w:p>
    <w:p w:rsidR="00095D63" w:rsidRPr="00095D63" w:rsidRDefault="00095D63" w:rsidP="00095D63">
      <w:pPr>
        <w:pStyle w:val="KeinLeerraum"/>
        <w:rPr>
          <w:sz w:val="20"/>
        </w:rPr>
      </w:pPr>
      <w:r w:rsidRPr="00095D63">
        <w:rPr>
          <w:sz w:val="20"/>
        </w:rPr>
        <w:t>Bei Stimmengleichheit hat der zweite Sprecher die entscheidende Stimme, ansonsten ist er nur (!) moderierend tätig.</w:t>
      </w:r>
    </w:p>
    <w:p w:rsidR="00095D63" w:rsidRPr="00095D63" w:rsidRDefault="00095D63" w:rsidP="00095D63">
      <w:pPr>
        <w:pStyle w:val="KeinLeerraum"/>
        <w:rPr>
          <w:sz w:val="20"/>
        </w:rPr>
      </w:pPr>
      <w:r w:rsidRPr="00095D63">
        <w:rPr>
          <w:sz w:val="20"/>
        </w:rPr>
        <w:t>Diese Institution ist wichtig, um zum einen möglichen Machtmissbrauch wirksam ahnden zu können. (Ein Sprecher kann theoretisch durch seine Außenwirkung die ganze Gruppe diskreditieren oder zerstören.) Zum anderen ermöglicht es den Spielern OT demokratische Wahlmöglichkeiten.</w:t>
      </w:r>
    </w:p>
    <w:p w:rsidR="00095D63" w:rsidRPr="00095D63" w:rsidRDefault="00095D63" w:rsidP="00095D63">
      <w:pPr>
        <w:pStyle w:val="KeinLeerraum"/>
        <w:rPr>
          <w:sz w:val="20"/>
        </w:rPr>
      </w:pPr>
      <w:r w:rsidRPr="00095D63">
        <w:rPr>
          <w:sz w:val="20"/>
        </w:rPr>
        <w:t>IT muss der Prozess nicht jährlich demokratisch verlaufen.  Die Treffen werden unregelmäßig sein. Am jeweils 1. Tag eines Drachenfestes gibt es eine festgelegte Sitzung, darüber hinaus nur einen festen Anlaufpunkt, an dem die Wirker sich treffen können und sollen.</w:t>
      </w: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Die beiden Sprecher können jedoch Dringlichkeitssitzungen einberufen, wenn es um außergewöhnliche, alle Wirker betreffende Dinge geht (Beispiel: Zerstörung des Limbus, etc. pp.).</w:t>
      </w:r>
    </w:p>
    <w:p w:rsidR="00095D63" w:rsidRPr="00095D63" w:rsidRDefault="00095D63" w:rsidP="00095D63">
      <w:pPr>
        <w:pStyle w:val="KeinLeerraum"/>
        <w:rPr>
          <w:sz w:val="20"/>
        </w:rPr>
      </w:pPr>
      <w:r w:rsidRPr="00095D63">
        <w:rPr>
          <w:sz w:val="20"/>
        </w:rPr>
        <w:t xml:space="preserve">Für die Übermittlung eines </w:t>
      </w:r>
      <w:proofErr w:type="gramStart"/>
      <w:r w:rsidRPr="00095D63">
        <w:rPr>
          <w:sz w:val="20"/>
        </w:rPr>
        <w:t>dringendes</w:t>
      </w:r>
      <w:proofErr w:type="gramEnd"/>
      <w:r w:rsidRPr="00095D63">
        <w:rPr>
          <w:sz w:val="20"/>
        </w:rPr>
        <w:t xml:space="preserve"> Rufes  wird noch ein stimmiger IT Begriff gesucht.</w:t>
      </w:r>
    </w:p>
    <w:p w:rsidR="00095D63" w:rsidRPr="00095D63" w:rsidRDefault="00095D63" w:rsidP="00095D63">
      <w:pPr>
        <w:pStyle w:val="KeinLeerraum"/>
        <w:rPr>
          <w:sz w:val="20"/>
        </w:rPr>
      </w:pPr>
    </w:p>
    <w:p w:rsidR="00095D63" w:rsidRPr="00095D63" w:rsidRDefault="00095D63" w:rsidP="00095D63">
      <w:pPr>
        <w:pStyle w:val="KeinLeerraum"/>
        <w:rPr>
          <w:sz w:val="20"/>
        </w:rPr>
      </w:pPr>
    </w:p>
    <w:p w:rsidR="00095D63" w:rsidRPr="00095D63" w:rsidRDefault="00095D63" w:rsidP="00095D63">
      <w:pPr>
        <w:pStyle w:val="KeinLeerraum"/>
        <w:rPr>
          <w:sz w:val="20"/>
        </w:rPr>
      </w:pPr>
      <w:r w:rsidRPr="00095D63">
        <w:rPr>
          <w:sz w:val="20"/>
        </w:rPr>
        <w:t>Eure 5 Gründer:</w:t>
      </w:r>
    </w:p>
    <w:p w:rsidR="00095D63" w:rsidRPr="00095D63" w:rsidRDefault="00095D63" w:rsidP="00095D63">
      <w:pPr>
        <w:pStyle w:val="KeinLeerraum"/>
        <w:rPr>
          <w:sz w:val="20"/>
        </w:rPr>
      </w:pPr>
    </w:p>
    <w:p w:rsidR="00095D63" w:rsidRPr="00095D63" w:rsidRDefault="00095D63" w:rsidP="00095D63">
      <w:pPr>
        <w:pStyle w:val="KeinLeerraum"/>
        <w:rPr>
          <w:sz w:val="20"/>
          <w:lang w:val="en-US"/>
        </w:rPr>
      </w:pPr>
      <w:proofErr w:type="spellStart"/>
      <w:r w:rsidRPr="00095D63">
        <w:rPr>
          <w:sz w:val="20"/>
          <w:lang w:val="en-US"/>
        </w:rPr>
        <w:t>Thanian</w:t>
      </w:r>
      <w:proofErr w:type="spellEnd"/>
      <w:r w:rsidRPr="00095D63">
        <w:rPr>
          <w:sz w:val="20"/>
          <w:lang w:val="en-US"/>
        </w:rPr>
        <w:t xml:space="preserve">, </w:t>
      </w:r>
      <w:proofErr w:type="spellStart"/>
      <w:r w:rsidRPr="00095D63">
        <w:rPr>
          <w:sz w:val="20"/>
          <w:lang w:val="en-US"/>
        </w:rPr>
        <w:t>Caelinn</w:t>
      </w:r>
      <w:proofErr w:type="spellEnd"/>
      <w:r w:rsidRPr="00095D63">
        <w:rPr>
          <w:sz w:val="20"/>
          <w:lang w:val="en-US"/>
        </w:rPr>
        <w:t xml:space="preserve">, </w:t>
      </w:r>
      <w:proofErr w:type="spellStart"/>
      <w:r w:rsidRPr="00095D63">
        <w:rPr>
          <w:sz w:val="20"/>
          <w:lang w:val="en-US"/>
        </w:rPr>
        <w:t>Miron</w:t>
      </w:r>
      <w:proofErr w:type="spellEnd"/>
      <w:r w:rsidRPr="00095D63">
        <w:rPr>
          <w:sz w:val="20"/>
          <w:lang w:val="en-US"/>
        </w:rPr>
        <w:t xml:space="preserve">, Caitlyn und </w:t>
      </w:r>
      <w:proofErr w:type="spellStart"/>
      <w:r w:rsidRPr="00095D63">
        <w:rPr>
          <w:sz w:val="20"/>
          <w:lang w:val="en-US"/>
        </w:rPr>
        <w:t>Almandin</w:t>
      </w:r>
      <w:proofErr w:type="spellEnd"/>
    </w:p>
    <w:p w:rsidR="00095D63" w:rsidRPr="00095D63" w:rsidRDefault="00095D63" w:rsidP="00A70C01">
      <w:pPr>
        <w:pStyle w:val="KeinLeerraum"/>
        <w:rPr>
          <w:sz w:val="20"/>
          <w:lang w:val="en-US"/>
        </w:rPr>
      </w:pPr>
    </w:p>
    <w:p w:rsidR="00095D63" w:rsidRPr="00095D63" w:rsidRDefault="00095D63" w:rsidP="00A70C01">
      <w:pPr>
        <w:pStyle w:val="KeinLeerraum"/>
        <w:rPr>
          <w:sz w:val="20"/>
          <w:lang w:val="en-US"/>
        </w:rPr>
      </w:pPr>
    </w:p>
    <w:p w:rsidR="00095D63" w:rsidRPr="00095D63" w:rsidRDefault="00095D63" w:rsidP="00A93292">
      <w:pPr>
        <w:spacing w:after="200" w:line="276" w:lineRule="auto"/>
        <w:rPr>
          <w:sz w:val="20"/>
          <w:lang w:val="en-US"/>
        </w:rPr>
      </w:pPr>
    </w:p>
    <w:sectPr w:rsidR="00095D63" w:rsidRPr="00095D63" w:rsidSect="002A2F97">
      <w:headerReference w:type="default" r:id="rId16"/>
      <w:footerReference w:type="default" r:id="rId17"/>
      <w:pgSz w:w="11906" w:h="16838" w:code="9"/>
      <w:pgMar w:top="1985"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BE3" w:rsidRDefault="00566BE3" w:rsidP="00E629FE">
      <w:r>
        <w:separator/>
      </w:r>
    </w:p>
  </w:endnote>
  <w:endnote w:type="continuationSeparator" w:id="0">
    <w:p w:rsidR="00566BE3" w:rsidRDefault="00566BE3" w:rsidP="00E6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09F" w:rsidRDefault="005E609F" w:rsidP="00644343">
    <w:pPr>
      <w:pStyle w:val="Fuzeile"/>
      <w:tabs>
        <w:tab w:val="clear" w:pos="4536"/>
        <w:tab w:val="clear" w:pos="9072"/>
        <w:tab w:val="left" w:pos="115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09F" w:rsidRDefault="005E609F" w:rsidP="00644343">
    <w:pPr>
      <w:pStyle w:val="Fuzeile"/>
      <w:tabs>
        <w:tab w:val="clear" w:pos="4536"/>
        <w:tab w:val="clear" w:pos="9072"/>
        <w:tab w:val="left" w:pos="1152"/>
      </w:tabs>
    </w:pPr>
    <w:r>
      <w:rPr>
        <w:rFonts w:asciiTheme="majorHAnsi" w:eastAsiaTheme="majorEastAsia" w:hAnsiTheme="majorHAnsi" w:cstheme="majorBidi"/>
        <w:noProof/>
        <w:sz w:val="28"/>
        <w:szCs w:val="28"/>
        <w:lang w:eastAsia="de-DE"/>
      </w:rPr>
      <mc:AlternateContent>
        <mc:Choice Requires="wps">
          <w:drawing>
            <wp:anchor distT="0" distB="0" distL="114300" distR="114300" simplePos="0" relativeHeight="251653120" behindDoc="0" locked="0" layoutInCell="1" allowOverlap="1" wp14:anchorId="0ADE86BB" wp14:editId="15E37B6B">
              <wp:simplePos x="0" y="0"/>
              <wp:positionH relativeFrom="margin">
                <wp:align>center</wp:align>
              </wp:positionH>
              <wp:positionV relativeFrom="bottomMargin">
                <wp:align>center</wp:align>
              </wp:positionV>
              <wp:extent cx="3589200" cy="378000"/>
              <wp:effectExtent l="38100" t="19050" r="49530" b="22225"/>
              <wp:wrapNone/>
              <wp:docPr id="3" name="Auto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89200" cy="378000"/>
                      </a:xfrm>
                      <a:prstGeom prst="ellipseRibbon">
                        <a:avLst>
                          <a:gd name="adj1" fmla="val 25000"/>
                          <a:gd name="adj2" fmla="val 50000"/>
                          <a:gd name="adj3" fmla="val 12500"/>
                        </a:avLst>
                      </a:prstGeom>
                      <a:noFill/>
                      <a:ln w="6350">
                        <a:solidFill>
                          <a:schemeClr val="tx1"/>
                        </a:solidFill>
                        <a:round/>
                        <a:headEnd/>
                        <a:tailEnd/>
                      </a:ln>
                      <a:extLst>
                        <a:ext uri="{909E8E84-426E-40DD-AFC4-6F175D3DCCD1}">
                          <a14:hiddenFill xmlns:a14="http://schemas.microsoft.com/office/drawing/2010/main">
                            <a:solidFill>
                              <a:srgbClr val="17365D"/>
                            </a:solidFill>
                          </a14:hiddenFill>
                        </a:ext>
                      </a:extLst>
                    </wps:spPr>
                    <wps:txbx>
                      <w:txbxContent>
                        <w:p w:rsidR="005E609F" w:rsidRPr="00907F63" w:rsidRDefault="005E609F">
                          <w:pPr>
                            <w:jc w:val="center"/>
                            <w:rPr>
                              <w:szCs w:val="24"/>
                            </w:rPr>
                          </w:pPr>
                          <w:r>
                            <w:rPr>
                              <w:szCs w:val="24"/>
                            </w:rPr>
                            <w:t>Silbernes Lager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E86B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 13" o:spid="_x0000_s1026" type="#_x0000_t107" style="position:absolute;margin-left:0;margin-top:0;width:282.6pt;height:29.75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" filled="f" fillcolor="#17365d" strokecolor="black [3213]" strokeweight=".5pt">
              <v:textbox>
                <w:txbxContent>
                  <w:p w:rsidR="005E609F" w:rsidRPr="00907F63" w:rsidRDefault="005E609F">
                    <w:pPr>
                      <w:jc w:val="center"/>
                      <w:rPr>
                        <w:szCs w:val="24"/>
                      </w:rPr>
                    </w:pPr>
                    <w:r>
                      <w:rPr>
                        <w:szCs w:val="24"/>
                      </w:rPr>
                      <w:t>Silbernes Lager 2014</w:t>
                    </w:r>
                  </w:p>
                </w:txbxContent>
              </v:textbox>
              <w10:wrap anchorx="margin" anchory="margin"/>
            </v:shape>
          </w:pict>
        </mc:Fallback>
      </mc:AlternateContent>
    </w:r>
    <w:sdt>
      <w:sdtPr>
        <w:id w:val="2041081662"/>
        <w:docPartObj>
          <w:docPartGallery w:val="Page Numbers (Bottom of Page)"/>
          <w:docPartUnique/>
        </w:docPartObj>
      </w:sdt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BE3" w:rsidRDefault="00566BE3" w:rsidP="00E629FE">
      <w:r>
        <w:separator/>
      </w:r>
    </w:p>
  </w:footnote>
  <w:footnote w:type="continuationSeparator" w:id="0">
    <w:p w:rsidR="00566BE3" w:rsidRDefault="00566BE3" w:rsidP="00E6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09F" w:rsidRPr="00AF5B99" w:rsidRDefault="005E609F" w:rsidP="00BD20A1">
    <w:pPr>
      <w:pStyle w:val="Kopfzeile"/>
      <w:jc w:val="center"/>
      <w:rPr>
        <w:szCs w:val="24"/>
      </w:rPr>
    </w:pPr>
    <w:r>
      <w:rPr>
        <w:b/>
        <w:noProof/>
        <w:sz w:val="40"/>
        <w:szCs w:val="40"/>
        <w:lang w:eastAsia="de-DE"/>
      </w:rPr>
      <w:drawing>
        <wp:anchor distT="0" distB="0" distL="114300" distR="114300" simplePos="0" relativeHeight="251622912" behindDoc="0" locked="0" layoutInCell="1" allowOverlap="1" wp14:anchorId="32F3DC7F" wp14:editId="505EC2E3">
          <wp:simplePos x="0" y="0"/>
          <wp:positionH relativeFrom="rightMargin">
            <wp:posOffset>-720090</wp:posOffset>
          </wp:positionH>
          <wp:positionV relativeFrom="topMargin">
            <wp:posOffset>360045</wp:posOffset>
          </wp:positionV>
          <wp:extent cx="1080000" cy="1080000"/>
          <wp:effectExtent l="0" t="0" r="6350" b="6350"/>
          <wp:wrapNone/>
          <wp:docPr id="1435" name="Grafik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Logo sw late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Pr>
        <w:b/>
        <w:noProof/>
        <w:sz w:val="40"/>
        <w:szCs w:val="40"/>
        <w:lang w:eastAsia="de-DE"/>
      </w:rPr>
      <w:drawing>
        <wp:anchor distT="0" distB="0" distL="114300" distR="114300" simplePos="0" relativeHeight="251625984" behindDoc="0" locked="0" layoutInCell="1" allowOverlap="1" wp14:anchorId="385CFAA0" wp14:editId="62079148">
          <wp:simplePos x="0" y="0"/>
          <wp:positionH relativeFrom="leftMargin">
            <wp:posOffset>360045</wp:posOffset>
          </wp:positionH>
          <wp:positionV relativeFrom="topMargin">
            <wp:posOffset>360045</wp:posOffset>
          </wp:positionV>
          <wp:extent cx="1080000" cy="1080000"/>
          <wp:effectExtent l="0" t="0" r="6350" b="6350"/>
          <wp:wrapNone/>
          <wp:docPr id="1436" name="Grafik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Logo sw late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Pr>
        <w:szCs w:val="24"/>
      </w:rPr>
      <w:t>Der Silberne</w:t>
    </w:r>
    <w:r w:rsidRPr="00AF5B99">
      <w:rPr>
        <w:szCs w:val="24"/>
      </w:rPr>
      <w:t xml:space="preserve"> Informationsdienst</w:t>
    </w:r>
  </w:p>
  <w:p w:rsidR="005E609F" w:rsidRPr="00AF5B99" w:rsidRDefault="005E609F" w:rsidP="00BD20A1">
    <w:pPr>
      <w:pStyle w:val="Kopfzeile"/>
      <w:jc w:val="center"/>
      <w:rPr>
        <w:sz w:val="16"/>
        <w:szCs w:val="16"/>
      </w:rPr>
    </w:pPr>
    <w:r w:rsidRPr="00AF5B99">
      <w:rPr>
        <w:sz w:val="16"/>
        <w:szCs w:val="16"/>
      </w:rPr>
      <w:t xml:space="preserve">Der Weg aus der Dunkelheit, der Weg </w:t>
    </w:r>
    <w:r>
      <w:rPr>
        <w:sz w:val="16"/>
        <w:szCs w:val="16"/>
      </w:rPr>
      <w:t>zur Lösung</w:t>
    </w:r>
    <w:r w:rsidRPr="00AF5B99">
      <w:rPr>
        <w:sz w:val="16"/>
        <w:szCs w:val="16"/>
      </w:rPr>
      <w:t>, der Weg zum ewigen Licht</w:t>
    </w:r>
  </w:p>
  <w:p w:rsidR="005E609F" w:rsidRPr="00AF5B99" w:rsidRDefault="005E609F" w:rsidP="00BD20A1">
    <w:pPr>
      <w:pStyle w:val="Kopfzeile"/>
      <w:jc w:val="center"/>
      <w:rPr>
        <w:sz w:val="16"/>
        <w:szCs w:val="16"/>
        <w:lang w:val="en-US"/>
      </w:rPr>
    </w:pPr>
    <w:r w:rsidRPr="00AF5B99">
      <w:rPr>
        <w:sz w:val="16"/>
        <w:szCs w:val="16"/>
        <w:lang w:val="en-US"/>
      </w:rPr>
      <w:t xml:space="preserve">Via ex </w:t>
    </w:r>
    <w:proofErr w:type="spellStart"/>
    <w:r w:rsidRPr="00AF5B99">
      <w:rPr>
        <w:sz w:val="16"/>
        <w:szCs w:val="16"/>
        <w:lang w:val="en-US"/>
      </w:rPr>
      <w:t>obscuritate</w:t>
    </w:r>
    <w:proofErr w:type="spellEnd"/>
    <w:r w:rsidRPr="00AF5B99">
      <w:rPr>
        <w:sz w:val="16"/>
        <w:szCs w:val="16"/>
        <w:lang w:val="en-US"/>
      </w:rPr>
      <w:t xml:space="preserve">, via ex </w:t>
    </w:r>
    <w:proofErr w:type="spellStart"/>
    <w:r w:rsidRPr="00AF5B99">
      <w:rPr>
        <w:sz w:val="16"/>
        <w:szCs w:val="16"/>
        <w:lang w:val="en-US"/>
      </w:rPr>
      <w:t>solutionis</w:t>
    </w:r>
    <w:proofErr w:type="spellEnd"/>
    <w:r w:rsidRPr="00AF5B99">
      <w:rPr>
        <w:sz w:val="16"/>
        <w:szCs w:val="16"/>
        <w:lang w:val="en-US"/>
      </w:rPr>
      <w:t xml:space="preserve">, via ad lumen </w:t>
    </w:r>
    <w:proofErr w:type="spellStart"/>
    <w:r w:rsidRPr="00AF5B99">
      <w:rPr>
        <w:sz w:val="16"/>
        <w:szCs w:val="16"/>
        <w:lang w:val="en-US"/>
      </w:rPr>
      <w:t>aeterna</w:t>
    </w:r>
    <w:proofErr w:type="spellEnd"/>
  </w:p>
  <w:p w:rsidR="005E609F" w:rsidRPr="00BD20A1" w:rsidRDefault="005E609F" w:rsidP="00BD20A1">
    <w:pPr>
      <w:pStyle w:val="Kopfzeile"/>
      <w:jc w:val="center"/>
      <w:rPr>
        <w:sz w:val="1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D83"/>
    <w:multiLevelType w:val="hybridMultilevel"/>
    <w:tmpl w:val="FE966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7F13CC"/>
    <w:multiLevelType w:val="hybridMultilevel"/>
    <w:tmpl w:val="7C50A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AD7920"/>
    <w:multiLevelType w:val="hybridMultilevel"/>
    <w:tmpl w:val="367215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8A4C54"/>
    <w:multiLevelType w:val="hybridMultilevel"/>
    <w:tmpl w:val="E4EE1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796432"/>
    <w:multiLevelType w:val="hybridMultilevel"/>
    <w:tmpl w:val="279C0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F8343AE"/>
    <w:multiLevelType w:val="hybridMultilevel"/>
    <w:tmpl w:val="73807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5156D5E"/>
    <w:multiLevelType w:val="hybridMultilevel"/>
    <w:tmpl w:val="F3582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66A11F8"/>
    <w:multiLevelType w:val="hybridMultilevel"/>
    <w:tmpl w:val="25C8B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7E26260"/>
    <w:multiLevelType w:val="hybridMultilevel"/>
    <w:tmpl w:val="910E4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84304AD"/>
    <w:multiLevelType w:val="hybridMultilevel"/>
    <w:tmpl w:val="17AED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4685BCE"/>
    <w:multiLevelType w:val="hybridMultilevel"/>
    <w:tmpl w:val="93D86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A460A85"/>
    <w:multiLevelType w:val="hybridMultilevel"/>
    <w:tmpl w:val="8318A5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C2D7A4E"/>
    <w:multiLevelType w:val="hybridMultilevel"/>
    <w:tmpl w:val="85C8F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1815573"/>
    <w:multiLevelType w:val="hybridMultilevel"/>
    <w:tmpl w:val="DBC0FA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1997407"/>
    <w:multiLevelType w:val="hybridMultilevel"/>
    <w:tmpl w:val="24B6E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5DA322B"/>
    <w:multiLevelType w:val="hybridMultilevel"/>
    <w:tmpl w:val="95381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7306BB9"/>
    <w:multiLevelType w:val="hybridMultilevel"/>
    <w:tmpl w:val="E27C6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8FF4F23"/>
    <w:multiLevelType w:val="hybridMultilevel"/>
    <w:tmpl w:val="5726C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AFD468D"/>
    <w:multiLevelType w:val="hybridMultilevel"/>
    <w:tmpl w:val="1AF0C0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7F58DE"/>
    <w:multiLevelType w:val="hybridMultilevel"/>
    <w:tmpl w:val="14787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31300BD"/>
    <w:multiLevelType w:val="hybridMultilevel"/>
    <w:tmpl w:val="FA2ABD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0661CF7"/>
    <w:multiLevelType w:val="hybridMultilevel"/>
    <w:tmpl w:val="EC647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16D18CA"/>
    <w:multiLevelType w:val="hybridMultilevel"/>
    <w:tmpl w:val="4B6A9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A314B1F"/>
    <w:multiLevelType w:val="hybridMultilevel"/>
    <w:tmpl w:val="3D1E2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AA95630"/>
    <w:multiLevelType w:val="hybridMultilevel"/>
    <w:tmpl w:val="5C2208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E37203A"/>
    <w:multiLevelType w:val="hybridMultilevel"/>
    <w:tmpl w:val="2AFE9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5A23BA9"/>
    <w:multiLevelType w:val="hybridMultilevel"/>
    <w:tmpl w:val="E11EC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9ED726F"/>
    <w:multiLevelType w:val="hybridMultilevel"/>
    <w:tmpl w:val="D49C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A4C24EA"/>
    <w:multiLevelType w:val="hybridMultilevel"/>
    <w:tmpl w:val="E06C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F556272"/>
    <w:multiLevelType w:val="hybridMultilevel"/>
    <w:tmpl w:val="8BD60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7F67265"/>
    <w:multiLevelType w:val="hybridMultilevel"/>
    <w:tmpl w:val="D7346D9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1">
    <w:nsid w:val="7905100F"/>
    <w:multiLevelType w:val="hybridMultilevel"/>
    <w:tmpl w:val="70F4D3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B33152F"/>
    <w:multiLevelType w:val="hybridMultilevel"/>
    <w:tmpl w:val="D3BC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C9E1139"/>
    <w:multiLevelType w:val="hybridMultilevel"/>
    <w:tmpl w:val="B4688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6"/>
  </w:num>
  <w:num w:numId="4">
    <w:abstractNumId w:val="8"/>
  </w:num>
  <w:num w:numId="5">
    <w:abstractNumId w:val="29"/>
  </w:num>
  <w:num w:numId="6">
    <w:abstractNumId w:val="1"/>
  </w:num>
  <w:num w:numId="7">
    <w:abstractNumId w:val="10"/>
  </w:num>
  <w:num w:numId="8">
    <w:abstractNumId w:val="27"/>
  </w:num>
  <w:num w:numId="9">
    <w:abstractNumId w:val="18"/>
  </w:num>
  <w:num w:numId="10">
    <w:abstractNumId w:val="11"/>
  </w:num>
  <w:num w:numId="11">
    <w:abstractNumId w:val="2"/>
  </w:num>
  <w:num w:numId="12">
    <w:abstractNumId w:val="26"/>
  </w:num>
  <w:num w:numId="13">
    <w:abstractNumId w:val="31"/>
  </w:num>
  <w:num w:numId="14">
    <w:abstractNumId w:val="9"/>
  </w:num>
  <w:num w:numId="15">
    <w:abstractNumId w:val="20"/>
  </w:num>
  <w:num w:numId="16">
    <w:abstractNumId w:val="13"/>
  </w:num>
  <w:num w:numId="17">
    <w:abstractNumId w:val="21"/>
  </w:num>
  <w:num w:numId="18">
    <w:abstractNumId w:val="23"/>
  </w:num>
  <w:num w:numId="19">
    <w:abstractNumId w:val="4"/>
  </w:num>
  <w:num w:numId="20">
    <w:abstractNumId w:val="5"/>
  </w:num>
  <w:num w:numId="21">
    <w:abstractNumId w:val="24"/>
  </w:num>
  <w:num w:numId="22">
    <w:abstractNumId w:val="19"/>
  </w:num>
  <w:num w:numId="23">
    <w:abstractNumId w:val="14"/>
  </w:num>
  <w:num w:numId="24">
    <w:abstractNumId w:val="32"/>
  </w:num>
  <w:num w:numId="25">
    <w:abstractNumId w:val="30"/>
  </w:num>
  <w:num w:numId="26">
    <w:abstractNumId w:val="22"/>
  </w:num>
  <w:num w:numId="27">
    <w:abstractNumId w:val="3"/>
  </w:num>
  <w:num w:numId="28">
    <w:abstractNumId w:val="25"/>
  </w:num>
  <w:num w:numId="29">
    <w:abstractNumId w:val="7"/>
  </w:num>
  <w:num w:numId="30">
    <w:abstractNumId w:val="28"/>
  </w:num>
  <w:num w:numId="31">
    <w:abstractNumId w:val="17"/>
  </w:num>
  <w:num w:numId="32">
    <w:abstractNumId w:val="33"/>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FE"/>
    <w:rsid w:val="000330A9"/>
    <w:rsid w:val="0004329E"/>
    <w:rsid w:val="00043587"/>
    <w:rsid w:val="000466EC"/>
    <w:rsid w:val="00047F78"/>
    <w:rsid w:val="00066E49"/>
    <w:rsid w:val="00095D63"/>
    <w:rsid w:val="000A75B7"/>
    <w:rsid w:val="000C5044"/>
    <w:rsid w:val="000D1909"/>
    <w:rsid w:val="000F2475"/>
    <w:rsid w:val="00134B16"/>
    <w:rsid w:val="00151B1C"/>
    <w:rsid w:val="00194B04"/>
    <w:rsid w:val="001A3469"/>
    <w:rsid w:val="001A49BB"/>
    <w:rsid w:val="001E31E7"/>
    <w:rsid w:val="00200264"/>
    <w:rsid w:val="002031FC"/>
    <w:rsid w:val="00206083"/>
    <w:rsid w:val="00212074"/>
    <w:rsid w:val="00212261"/>
    <w:rsid w:val="002240E8"/>
    <w:rsid w:val="00232FBF"/>
    <w:rsid w:val="002416CA"/>
    <w:rsid w:val="00257C6B"/>
    <w:rsid w:val="00276967"/>
    <w:rsid w:val="00290023"/>
    <w:rsid w:val="002A2F97"/>
    <w:rsid w:val="002A7FB1"/>
    <w:rsid w:val="002D1A21"/>
    <w:rsid w:val="002E28B0"/>
    <w:rsid w:val="002F6DE2"/>
    <w:rsid w:val="00304CB6"/>
    <w:rsid w:val="00345764"/>
    <w:rsid w:val="00354C16"/>
    <w:rsid w:val="003643A9"/>
    <w:rsid w:val="003C42AD"/>
    <w:rsid w:val="003D08BD"/>
    <w:rsid w:val="00420DB8"/>
    <w:rsid w:val="004241D1"/>
    <w:rsid w:val="00424B4E"/>
    <w:rsid w:val="00460FF5"/>
    <w:rsid w:val="00477AF8"/>
    <w:rsid w:val="004926D6"/>
    <w:rsid w:val="00495C71"/>
    <w:rsid w:val="004B40FA"/>
    <w:rsid w:val="004C0058"/>
    <w:rsid w:val="004C2EDA"/>
    <w:rsid w:val="004D462A"/>
    <w:rsid w:val="004D5568"/>
    <w:rsid w:val="004E2448"/>
    <w:rsid w:val="004E456A"/>
    <w:rsid w:val="004E76E5"/>
    <w:rsid w:val="004F4CA9"/>
    <w:rsid w:val="00514C05"/>
    <w:rsid w:val="005167AF"/>
    <w:rsid w:val="00527FDE"/>
    <w:rsid w:val="00532382"/>
    <w:rsid w:val="005418B8"/>
    <w:rsid w:val="005452BA"/>
    <w:rsid w:val="00566BE3"/>
    <w:rsid w:val="0058515E"/>
    <w:rsid w:val="005852EF"/>
    <w:rsid w:val="00595ACD"/>
    <w:rsid w:val="005972C2"/>
    <w:rsid w:val="005E609F"/>
    <w:rsid w:val="006000EC"/>
    <w:rsid w:val="006022E2"/>
    <w:rsid w:val="00635CDA"/>
    <w:rsid w:val="00644343"/>
    <w:rsid w:val="00660406"/>
    <w:rsid w:val="00685577"/>
    <w:rsid w:val="0069112B"/>
    <w:rsid w:val="006E39D6"/>
    <w:rsid w:val="006F2C40"/>
    <w:rsid w:val="006F7946"/>
    <w:rsid w:val="00713930"/>
    <w:rsid w:val="00756C65"/>
    <w:rsid w:val="007C068D"/>
    <w:rsid w:val="007F7633"/>
    <w:rsid w:val="008207EA"/>
    <w:rsid w:val="008214A0"/>
    <w:rsid w:val="008225DC"/>
    <w:rsid w:val="00832D03"/>
    <w:rsid w:val="00855929"/>
    <w:rsid w:val="008A76EE"/>
    <w:rsid w:val="008B2FBA"/>
    <w:rsid w:val="008D2104"/>
    <w:rsid w:val="008F08D5"/>
    <w:rsid w:val="0090203A"/>
    <w:rsid w:val="00907F63"/>
    <w:rsid w:val="0092617C"/>
    <w:rsid w:val="00930764"/>
    <w:rsid w:val="009317E9"/>
    <w:rsid w:val="0094789B"/>
    <w:rsid w:val="00947C9F"/>
    <w:rsid w:val="00972688"/>
    <w:rsid w:val="009A6DB0"/>
    <w:rsid w:val="009B0986"/>
    <w:rsid w:val="009B2BDF"/>
    <w:rsid w:val="009D0DE1"/>
    <w:rsid w:val="009E00F3"/>
    <w:rsid w:val="009F61C6"/>
    <w:rsid w:val="00A0187A"/>
    <w:rsid w:val="00A44876"/>
    <w:rsid w:val="00A44B40"/>
    <w:rsid w:val="00A47613"/>
    <w:rsid w:val="00A67D69"/>
    <w:rsid w:val="00A70C01"/>
    <w:rsid w:val="00A8119D"/>
    <w:rsid w:val="00A822DE"/>
    <w:rsid w:val="00A92579"/>
    <w:rsid w:val="00A93292"/>
    <w:rsid w:val="00AA58A1"/>
    <w:rsid w:val="00AA5F4F"/>
    <w:rsid w:val="00AA7352"/>
    <w:rsid w:val="00AC4CA7"/>
    <w:rsid w:val="00AF5B99"/>
    <w:rsid w:val="00B01924"/>
    <w:rsid w:val="00B21EA4"/>
    <w:rsid w:val="00B44D1A"/>
    <w:rsid w:val="00B452CB"/>
    <w:rsid w:val="00B45A9B"/>
    <w:rsid w:val="00B65EDA"/>
    <w:rsid w:val="00B80177"/>
    <w:rsid w:val="00B92CBB"/>
    <w:rsid w:val="00BA03CE"/>
    <w:rsid w:val="00BB10B2"/>
    <w:rsid w:val="00BB6957"/>
    <w:rsid w:val="00BD20A1"/>
    <w:rsid w:val="00BE07F3"/>
    <w:rsid w:val="00BE21BF"/>
    <w:rsid w:val="00BF2D3D"/>
    <w:rsid w:val="00BF59F2"/>
    <w:rsid w:val="00C0179F"/>
    <w:rsid w:val="00C33B88"/>
    <w:rsid w:val="00C35F79"/>
    <w:rsid w:val="00C53D9F"/>
    <w:rsid w:val="00C81493"/>
    <w:rsid w:val="00CA49E9"/>
    <w:rsid w:val="00CC5B83"/>
    <w:rsid w:val="00CF3A34"/>
    <w:rsid w:val="00D10745"/>
    <w:rsid w:val="00D27253"/>
    <w:rsid w:val="00D419F6"/>
    <w:rsid w:val="00D50066"/>
    <w:rsid w:val="00D96D41"/>
    <w:rsid w:val="00DC43CA"/>
    <w:rsid w:val="00DE4C78"/>
    <w:rsid w:val="00DE6614"/>
    <w:rsid w:val="00DF0E61"/>
    <w:rsid w:val="00E10B72"/>
    <w:rsid w:val="00E14F4F"/>
    <w:rsid w:val="00E17419"/>
    <w:rsid w:val="00E26637"/>
    <w:rsid w:val="00E578DD"/>
    <w:rsid w:val="00E6206B"/>
    <w:rsid w:val="00E629FE"/>
    <w:rsid w:val="00E77996"/>
    <w:rsid w:val="00F35F61"/>
    <w:rsid w:val="00F408A6"/>
    <w:rsid w:val="00F50DF5"/>
    <w:rsid w:val="00F51169"/>
    <w:rsid w:val="00F76EC6"/>
    <w:rsid w:val="00FE76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3B6804-CB4E-493C-9843-C804D0D1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2261"/>
    <w:pPr>
      <w:spacing w:after="0" w:line="240" w:lineRule="auto"/>
    </w:pPr>
    <w:rPr>
      <w:rFonts w:ascii="Old English Text MT" w:hAnsi="Old English Text MT"/>
      <w:sz w:val="24"/>
    </w:rPr>
  </w:style>
  <w:style w:type="paragraph" w:styleId="berschrift1">
    <w:name w:val="heading 1"/>
    <w:next w:val="Standard"/>
    <w:link w:val="berschrift1Zchn"/>
    <w:uiPriority w:val="9"/>
    <w:qFormat/>
    <w:rsid w:val="00C0179F"/>
    <w:pPr>
      <w:keepNext/>
      <w:keepLines/>
      <w:spacing w:after="0" w:line="240" w:lineRule="auto"/>
      <w:jc w:val="center"/>
      <w:outlineLvl w:val="0"/>
    </w:pPr>
    <w:rPr>
      <w:rFonts w:ascii="Old English Text MT" w:eastAsiaTheme="majorEastAsia" w:hAnsi="Old English Text MT" w:cstheme="majorBidi"/>
      <w:b/>
      <w:bCs/>
      <w:sz w:val="52"/>
      <w:szCs w:val="28"/>
    </w:rPr>
  </w:style>
  <w:style w:type="paragraph" w:styleId="berschrift2">
    <w:name w:val="heading 2"/>
    <w:basedOn w:val="Standard"/>
    <w:next w:val="Standard"/>
    <w:link w:val="berschrift2Zchn"/>
    <w:uiPriority w:val="9"/>
    <w:unhideWhenUsed/>
    <w:qFormat/>
    <w:rsid w:val="00212261"/>
    <w:pPr>
      <w:keepNext/>
      <w:keepLines/>
      <w:spacing w:before="120" w:after="120"/>
      <w:outlineLvl w:val="1"/>
    </w:pPr>
    <w:rPr>
      <w:rFonts w:eastAsiaTheme="majorEastAsia" w:cstheme="majorBidi"/>
      <w:b/>
      <w:bCs/>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29FE"/>
    <w:pPr>
      <w:tabs>
        <w:tab w:val="center" w:pos="4536"/>
        <w:tab w:val="right" w:pos="9072"/>
      </w:tabs>
    </w:pPr>
  </w:style>
  <w:style w:type="character" w:customStyle="1" w:styleId="KopfzeileZchn">
    <w:name w:val="Kopfzeile Zchn"/>
    <w:basedOn w:val="Absatz-Standardschriftart"/>
    <w:link w:val="Kopfzeile"/>
    <w:uiPriority w:val="99"/>
    <w:rsid w:val="00E629FE"/>
  </w:style>
  <w:style w:type="paragraph" w:styleId="Fuzeile">
    <w:name w:val="footer"/>
    <w:basedOn w:val="Standard"/>
    <w:link w:val="FuzeileZchn"/>
    <w:uiPriority w:val="99"/>
    <w:unhideWhenUsed/>
    <w:rsid w:val="00E629FE"/>
    <w:pPr>
      <w:tabs>
        <w:tab w:val="center" w:pos="4536"/>
        <w:tab w:val="right" w:pos="9072"/>
      </w:tabs>
    </w:pPr>
  </w:style>
  <w:style w:type="character" w:customStyle="1" w:styleId="FuzeileZchn">
    <w:name w:val="Fußzeile Zchn"/>
    <w:basedOn w:val="Absatz-Standardschriftart"/>
    <w:link w:val="Fuzeile"/>
    <w:uiPriority w:val="99"/>
    <w:rsid w:val="00E629FE"/>
  </w:style>
  <w:style w:type="paragraph" w:styleId="KeinLeerraum">
    <w:name w:val="No Spacing"/>
    <w:uiPriority w:val="1"/>
    <w:qFormat/>
    <w:rsid w:val="008225DC"/>
    <w:pPr>
      <w:spacing w:after="0" w:line="240" w:lineRule="auto"/>
    </w:pPr>
    <w:rPr>
      <w:rFonts w:ascii="Old English Text MT" w:hAnsi="Old English Text MT"/>
      <w:sz w:val="24"/>
    </w:rPr>
  </w:style>
  <w:style w:type="paragraph" w:styleId="Sprechblasentext">
    <w:name w:val="Balloon Text"/>
    <w:basedOn w:val="Standard"/>
    <w:link w:val="SprechblasentextZchn"/>
    <w:uiPriority w:val="99"/>
    <w:semiHidden/>
    <w:unhideWhenUsed/>
    <w:rsid w:val="00E629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9FE"/>
    <w:rPr>
      <w:rFonts w:ascii="Tahoma" w:hAnsi="Tahoma" w:cs="Tahoma"/>
      <w:sz w:val="16"/>
      <w:szCs w:val="16"/>
    </w:rPr>
  </w:style>
  <w:style w:type="character" w:customStyle="1" w:styleId="berschrift1Zchn">
    <w:name w:val="Überschrift 1 Zchn"/>
    <w:basedOn w:val="Absatz-Standardschriftart"/>
    <w:link w:val="berschrift1"/>
    <w:uiPriority w:val="9"/>
    <w:rsid w:val="00C0179F"/>
    <w:rPr>
      <w:rFonts w:ascii="Old English Text MT" w:eastAsiaTheme="majorEastAsia" w:hAnsi="Old English Text MT" w:cstheme="majorBidi"/>
      <w:b/>
      <w:bCs/>
      <w:sz w:val="52"/>
      <w:szCs w:val="28"/>
    </w:rPr>
  </w:style>
  <w:style w:type="character" w:styleId="Hyperlink">
    <w:name w:val="Hyperlink"/>
    <w:basedOn w:val="Absatz-Standardschriftart"/>
    <w:uiPriority w:val="99"/>
    <w:unhideWhenUsed/>
    <w:rsid w:val="004E76E5"/>
    <w:rPr>
      <w:color w:val="0000FF" w:themeColor="hyperlink"/>
      <w:u w:val="single"/>
    </w:rPr>
  </w:style>
  <w:style w:type="paragraph" w:styleId="Verzeichnis1">
    <w:name w:val="toc 1"/>
    <w:basedOn w:val="Standard"/>
    <w:next w:val="Standard"/>
    <w:autoRedefine/>
    <w:uiPriority w:val="39"/>
    <w:unhideWhenUsed/>
    <w:rsid w:val="004E76E5"/>
    <w:pPr>
      <w:spacing w:after="100"/>
    </w:pPr>
    <w:rPr>
      <w:b/>
    </w:rPr>
  </w:style>
  <w:style w:type="paragraph" w:styleId="Verzeichnis2">
    <w:name w:val="toc 2"/>
    <w:basedOn w:val="Standard"/>
    <w:next w:val="Standard"/>
    <w:autoRedefine/>
    <w:uiPriority w:val="39"/>
    <w:unhideWhenUsed/>
    <w:rsid w:val="004E76E5"/>
    <w:pPr>
      <w:spacing w:after="100"/>
      <w:ind w:left="220"/>
    </w:pPr>
    <w:rPr>
      <w:sz w:val="20"/>
    </w:rPr>
  </w:style>
  <w:style w:type="paragraph" w:styleId="Verzeichnis3">
    <w:name w:val="toc 3"/>
    <w:basedOn w:val="Standard"/>
    <w:next w:val="Standard"/>
    <w:autoRedefine/>
    <w:uiPriority w:val="39"/>
    <w:semiHidden/>
    <w:unhideWhenUsed/>
    <w:rsid w:val="004E76E5"/>
    <w:pPr>
      <w:spacing w:after="100"/>
      <w:ind w:left="440"/>
    </w:pPr>
    <w:rPr>
      <w:sz w:val="20"/>
    </w:rPr>
  </w:style>
  <w:style w:type="character" w:customStyle="1" w:styleId="berschrift2Zchn">
    <w:name w:val="Überschrift 2 Zchn"/>
    <w:basedOn w:val="Absatz-Standardschriftart"/>
    <w:link w:val="berschrift2"/>
    <w:uiPriority w:val="9"/>
    <w:rsid w:val="00212261"/>
    <w:rPr>
      <w:rFonts w:ascii="Old English Text MT" w:eastAsiaTheme="majorEastAsia" w:hAnsi="Old English Text MT" w:cstheme="majorBidi"/>
      <w:b/>
      <w:bCs/>
      <w:sz w:val="32"/>
      <w:szCs w:val="26"/>
    </w:rPr>
  </w:style>
  <w:style w:type="paragraph" w:styleId="Listenabsatz">
    <w:name w:val="List Paragraph"/>
    <w:basedOn w:val="Standard"/>
    <w:uiPriority w:val="34"/>
    <w:qFormat/>
    <w:rsid w:val="007C068D"/>
    <w:pPr>
      <w:ind w:left="720"/>
      <w:contextualSpacing/>
    </w:pPr>
  </w:style>
  <w:style w:type="table" w:styleId="Tabellenraster">
    <w:name w:val="Table Grid"/>
    <w:basedOn w:val="NormaleTabelle"/>
    <w:uiPriority w:val="59"/>
    <w:rsid w:val="00595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09858">
      <w:bodyDiv w:val="1"/>
      <w:marLeft w:val="0"/>
      <w:marRight w:val="0"/>
      <w:marTop w:val="0"/>
      <w:marBottom w:val="0"/>
      <w:divBdr>
        <w:top w:val="none" w:sz="0" w:space="0" w:color="auto"/>
        <w:left w:val="none" w:sz="0" w:space="0" w:color="auto"/>
        <w:bottom w:val="none" w:sz="0" w:space="0" w:color="auto"/>
        <w:right w:val="none" w:sz="0" w:space="0" w:color="auto"/>
      </w:divBdr>
    </w:div>
    <w:div w:id="748843135">
      <w:bodyDiv w:val="1"/>
      <w:marLeft w:val="0"/>
      <w:marRight w:val="0"/>
      <w:marTop w:val="0"/>
      <w:marBottom w:val="0"/>
      <w:divBdr>
        <w:top w:val="none" w:sz="0" w:space="0" w:color="auto"/>
        <w:left w:val="none" w:sz="0" w:space="0" w:color="auto"/>
        <w:bottom w:val="none" w:sz="0" w:space="0" w:color="auto"/>
        <w:right w:val="none" w:sz="0" w:space="0" w:color="auto"/>
      </w:divBdr>
      <w:divsChild>
        <w:div w:id="640426574">
          <w:marLeft w:val="0"/>
          <w:marRight w:val="0"/>
          <w:marTop w:val="0"/>
          <w:marBottom w:val="0"/>
          <w:divBdr>
            <w:top w:val="none" w:sz="0" w:space="0" w:color="auto"/>
            <w:left w:val="none" w:sz="0" w:space="0" w:color="auto"/>
            <w:bottom w:val="none" w:sz="0" w:space="0" w:color="auto"/>
            <w:right w:val="none" w:sz="0" w:space="0" w:color="auto"/>
          </w:divBdr>
          <w:divsChild>
            <w:div w:id="977228573">
              <w:marLeft w:val="0"/>
              <w:marRight w:val="0"/>
              <w:marTop w:val="0"/>
              <w:marBottom w:val="0"/>
              <w:divBdr>
                <w:top w:val="none" w:sz="0" w:space="0" w:color="auto"/>
                <w:left w:val="none" w:sz="0" w:space="0" w:color="auto"/>
                <w:bottom w:val="none" w:sz="0" w:space="0" w:color="auto"/>
                <w:right w:val="none" w:sz="0" w:space="0" w:color="auto"/>
              </w:divBdr>
              <w:divsChild>
                <w:div w:id="372775512">
                  <w:marLeft w:val="0"/>
                  <w:marRight w:val="0"/>
                  <w:marTop w:val="0"/>
                  <w:marBottom w:val="0"/>
                  <w:divBdr>
                    <w:top w:val="none" w:sz="0" w:space="0" w:color="auto"/>
                    <w:left w:val="none" w:sz="0" w:space="0" w:color="auto"/>
                    <w:bottom w:val="none" w:sz="0" w:space="0" w:color="auto"/>
                    <w:right w:val="none" w:sz="0" w:space="0" w:color="auto"/>
                  </w:divBdr>
                  <w:divsChild>
                    <w:div w:id="1662730335">
                      <w:marLeft w:val="0"/>
                      <w:marRight w:val="0"/>
                      <w:marTop w:val="0"/>
                      <w:marBottom w:val="0"/>
                      <w:divBdr>
                        <w:top w:val="none" w:sz="0" w:space="0" w:color="auto"/>
                        <w:left w:val="none" w:sz="0" w:space="0" w:color="auto"/>
                        <w:bottom w:val="none" w:sz="0" w:space="0" w:color="auto"/>
                        <w:right w:val="none" w:sz="0" w:space="0" w:color="auto"/>
                      </w:divBdr>
                      <w:divsChild>
                        <w:div w:id="1287274546">
                          <w:marLeft w:val="0"/>
                          <w:marRight w:val="0"/>
                          <w:marTop w:val="0"/>
                          <w:marBottom w:val="0"/>
                          <w:divBdr>
                            <w:top w:val="none" w:sz="0" w:space="0" w:color="auto"/>
                            <w:left w:val="none" w:sz="0" w:space="0" w:color="auto"/>
                            <w:bottom w:val="none" w:sz="0" w:space="0" w:color="auto"/>
                            <w:right w:val="none" w:sz="0" w:space="0" w:color="auto"/>
                          </w:divBdr>
                          <w:divsChild>
                            <w:div w:id="1677339456">
                              <w:marLeft w:val="0"/>
                              <w:marRight w:val="0"/>
                              <w:marTop w:val="0"/>
                              <w:marBottom w:val="0"/>
                              <w:divBdr>
                                <w:top w:val="none" w:sz="0" w:space="0" w:color="auto"/>
                                <w:left w:val="none" w:sz="0" w:space="0" w:color="auto"/>
                                <w:bottom w:val="none" w:sz="0" w:space="0" w:color="auto"/>
                                <w:right w:val="none" w:sz="0" w:space="0" w:color="auto"/>
                              </w:divBdr>
                              <w:divsChild>
                                <w:div w:id="77096443">
                                  <w:marLeft w:val="0"/>
                                  <w:marRight w:val="0"/>
                                  <w:marTop w:val="0"/>
                                  <w:marBottom w:val="0"/>
                                  <w:divBdr>
                                    <w:top w:val="none" w:sz="0" w:space="0" w:color="auto"/>
                                    <w:left w:val="none" w:sz="0" w:space="0" w:color="auto"/>
                                    <w:bottom w:val="none" w:sz="0" w:space="0" w:color="auto"/>
                                    <w:right w:val="none" w:sz="0" w:space="0" w:color="auto"/>
                                  </w:divBdr>
                                  <w:divsChild>
                                    <w:div w:id="902833004">
                                      <w:marLeft w:val="3840"/>
                                      <w:marRight w:val="0"/>
                                      <w:marTop w:val="0"/>
                                      <w:marBottom w:val="0"/>
                                      <w:divBdr>
                                        <w:top w:val="none" w:sz="0" w:space="0" w:color="auto"/>
                                        <w:left w:val="none" w:sz="0" w:space="0" w:color="auto"/>
                                        <w:bottom w:val="none" w:sz="0" w:space="0" w:color="auto"/>
                                        <w:right w:val="none" w:sz="0" w:space="0" w:color="auto"/>
                                      </w:divBdr>
                                      <w:divsChild>
                                        <w:div w:id="437452895">
                                          <w:marLeft w:val="0"/>
                                          <w:marRight w:val="0"/>
                                          <w:marTop w:val="120"/>
                                          <w:marBottom w:val="0"/>
                                          <w:divBdr>
                                            <w:top w:val="none" w:sz="0" w:space="0" w:color="auto"/>
                                            <w:left w:val="none" w:sz="0" w:space="0" w:color="auto"/>
                                            <w:bottom w:val="none" w:sz="0" w:space="0" w:color="auto"/>
                                            <w:right w:val="none" w:sz="0" w:space="0" w:color="auto"/>
                                          </w:divBdr>
                                          <w:divsChild>
                                            <w:div w:id="723335579">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631826">
      <w:bodyDiv w:val="1"/>
      <w:marLeft w:val="0"/>
      <w:marRight w:val="0"/>
      <w:marTop w:val="0"/>
      <w:marBottom w:val="0"/>
      <w:divBdr>
        <w:top w:val="none" w:sz="0" w:space="0" w:color="auto"/>
        <w:left w:val="none" w:sz="0" w:space="0" w:color="auto"/>
        <w:bottom w:val="none" w:sz="0" w:space="0" w:color="auto"/>
        <w:right w:val="none" w:sz="0" w:space="0" w:color="auto"/>
      </w:divBdr>
      <w:divsChild>
        <w:div w:id="834104860">
          <w:marLeft w:val="0"/>
          <w:marRight w:val="0"/>
          <w:marTop w:val="0"/>
          <w:marBottom w:val="0"/>
          <w:divBdr>
            <w:top w:val="none" w:sz="0" w:space="0" w:color="auto"/>
            <w:left w:val="none" w:sz="0" w:space="0" w:color="auto"/>
            <w:bottom w:val="none" w:sz="0" w:space="0" w:color="auto"/>
            <w:right w:val="none" w:sz="0" w:space="0" w:color="auto"/>
          </w:divBdr>
          <w:divsChild>
            <w:div w:id="1682001416">
              <w:marLeft w:val="0"/>
              <w:marRight w:val="0"/>
              <w:marTop w:val="0"/>
              <w:marBottom w:val="0"/>
              <w:divBdr>
                <w:top w:val="none" w:sz="0" w:space="0" w:color="auto"/>
                <w:left w:val="none" w:sz="0" w:space="0" w:color="auto"/>
                <w:bottom w:val="none" w:sz="0" w:space="0" w:color="auto"/>
                <w:right w:val="none" w:sz="0" w:space="0" w:color="auto"/>
              </w:divBdr>
              <w:divsChild>
                <w:div w:id="1954744320">
                  <w:marLeft w:val="0"/>
                  <w:marRight w:val="0"/>
                  <w:marTop w:val="0"/>
                  <w:marBottom w:val="0"/>
                  <w:divBdr>
                    <w:top w:val="none" w:sz="0" w:space="0" w:color="auto"/>
                    <w:left w:val="none" w:sz="0" w:space="0" w:color="auto"/>
                    <w:bottom w:val="none" w:sz="0" w:space="0" w:color="auto"/>
                    <w:right w:val="none" w:sz="0" w:space="0" w:color="auto"/>
                  </w:divBdr>
                  <w:divsChild>
                    <w:div w:id="1659962214">
                      <w:marLeft w:val="0"/>
                      <w:marRight w:val="0"/>
                      <w:marTop w:val="0"/>
                      <w:marBottom w:val="0"/>
                      <w:divBdr>
                        <w:top w:val="none" w:sz="0" w:space="0" w:color="auto"/>
                        <w:left w:val="none" w:sz="0" w:space="0" w:color="auto"/>
                        <w:bottom w:val="none" w:sz="0" w:space="0" w:color="auto"/>
                        <w:right w:val="none" w:sz="0" w:space="0" w:color="auto"/>
                      </w:divBdr>
                      <w:divsChild>
                        <w:div w:id="1497379099">
                          <w:marLeft w:val="0"/>
                          <w:marRight w:val="0"/>
                          <w:marTop w:val="0"/>
                          <w:marBottom w:val="0"/>
                          <w:divBdr>
                            <w:top w:val="none" w:sz="0" w:space="0" w:color="auto"/>
                            <w:left w:val="none" w:sz="0" w:space="0" w:color="auto"/>
                            <w:bottom w:val="none" w:sz="0" w:space="0" w:color="auto"/>
                            <w:right w:val="none" w:sz="0" w:space="0" w:color="auto"/>
                          </w:divBdr>
                          <w:divsChild>
                            <w:div w:id="1895920760">
                              <w:marLeft w:val="0"/>
                              <w:marRight w:val="0"/>
                              <w:marTop w:val="0"/>
                              <w:marBottom w:val="0"/>
                              <w:divBdr>
                                <w:top w:val="none" w:sz="0" w:space="0" w:color="auto"/>
                                <w:left w:val="none" w:sz="0" w:space="0" w:color="auto"/>
                                <w:bottom w:val="none" w:sz="0" w:space="0" w:color="auto"/>
                                <w:right w:val="none" w:sz="0" w:space="0" w:color="auto"/>
                              </w:divBdr>
                              <w:divsChild>
                                <w:div w:id="468086074">
                                  <w:marLeft w:val="0"/>
                                  <w:marRight w:val="0"/>
                                  <w:marTop w:val="0"/>
                                  <w:marBottom w:val="0"/>
                                  <w:divBdr>
                                    <w:top w:val="none" w:sz="0" w:space="0" w:color="auto"/>
                                    <w:left w:val="none" w:sz="0" w:space="0" w:color="auto"/>
                                    <w:bottom w:val="none" w:sz="0" w:space="0" w:color="auto"/>
                                    <w:right w:val="none" w:sz="0" w:space="0" w:color="auto"/>
                                  </w:divBdr>
                                  <w:divsChild>
                                    <w:div w:id="1451361374">
                                      <w:marLeft w:val="3840"/>
                                      <w:marRight w:val="0"/>
                                      <w:marTop w:val="0"/>
                                      <w:marBottom w:val="0"/>
                                      <w:divBdr>
                                        <w:top w:val="none" w:sz="0" w:space="0" w:color="auto"/>
                                        <w:left w:val="none" w:sz="0" w:space="0" w:color="auto"/>
                                        <w:bottom w:val="none" w:sz="0" w:space="0" w:color="auto"/>
                                        <w:right w:val="none" w:sz="0" w:space="0" w:color="auto"/>
                                      </w:divBdr>
                                      <w:divsChild>
                                        <w:div w:id="1399327613">
                                          <w:marLeft w:val="0"/>
                                          <w:marRight w:val="0"/>
                                          <w:marTop w:val="120"/>
                                          <w:marBottom w:val="0"/>
                                          <w:divBdr>
                                            <w:top w:val="none" w:sz="0" w:space="0" w:color="auto"/>
                                            <w:left w:val="none" w:sz="0" w:space="0" w:color="auto"/>
                                            <w:bottom w:val="none" w:sz="0" w:space="0" w:color="auto"/>
                                            <w:right w:val="none" w:sz="0" w:space="0" w:color="auto"/>
                                          </w:divBdr>
                                          <w:divsChild>
                                            <w:div w:id="1364985568">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7234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29">
          <w:marLeft w:val="0"/>
          <w:marRight w:val="0"/>
          <w:marTop w:val="0"/>
          <w:marBottom w:val="0"/>
          <w:divBdr>
            <w:top w:val="none" w:sz="0" w:space="0" w:color="auto"/>
            <w:left w:val="none" w:sz="0" w:space="0" w:color="auto"/>
            <w:bottom w:val="none" w:sz="0" w:space="0" w:color="auto"/>
            <w:right w:val="none" w:sz="0" w:space="0" w:color="auto"/>
          </w:divBdr>
          <w:divsChild>
            <w:div w:id="1482774119">
              <w:marLeft w:val="0"/>
              <w:marRight w:val="0"/>
              <w:marTop w:val="0"/>
              <w:marBottom w:val="0"/>
              <w:divBdr>
                <w:top w:val="none" w:sz="0" w:space="0" w:color="auto"/>
                <w:left w:val="none" w:sz="0" w:space="0" w:color="auto"/>
                <w:bottom w:val="none" w:sz="0" w:space="0" w:color="auto"/>
                <w:right w:val="none" w:sz="0" w:space="0" w:color="auto"/>
              </w:divBdr>
              <w:divsChild>
                <w:div w:id="1414278883">
                  <w:marLeft w:val="0"/>
                  <w:marRight w:val="0"/>
                  <w:marTop w:val="0"/>
                  <w:marBottom w:val="0"/>
                  <w:divBdr>
                    <w:top w:val="none" w:sz="0" w:space="0" w:color="auto"/>
                    <w:left w:val="none" w:sz="0" w:space="0" w:color="auto"/>
                    <w:bottom w:val="none" w:sz="0" w:space="0" w:color="auto"/>
                    <w:right w:val="none" w:sz="0" w:space="0" w:color="auto"/>
                  </w:divBdr>
                  <w:divsChild>
                    <w:div w:id="1437629164">
                      <w:marLeft w:val="0"/>
                      <w:marRight w:val="0"/>
                      <w:marTop w:val="0"/>
                      <w:marBottom w:val="0"/>
                      <w:divBdr>
                        <w:top w:val="none" w:sz="0" w:space="0" w:color="auto"/>
                        <w:left w:val="none" w:sz="0" w:space="0" w:color="auto"/>
                        <w:bottom w:val="none" w:sz="0" w:space="0" w:color="auto"/>
                        <w:right w:val="none" w:sz="0" w:space="0" w:color="auto"/>
                      </w:divBdr>
                      <w:divsChild>
                        <w:div w:id="1484926905">
                          <w:marLeft w:val="0"/>
                          <w:marRight w:val="0"/>
                          <w:marTop w:val="0"/>
                          <w:marBottom w:val="0"/>
                          <w:divBdr>
                            <w:top w:val="none" w:sz="0" w:space="0" w:color="auto"/>
                            <w:left w:val="none" w:sz="0" w:space="0" w:color="auto"/>
                            <w:bottom w:val="none" w:sz="0" w:space="0" w:color="auto"/>
                            <w:right w:val="none" w:sz="0" w:space="0" w:color="auto"/>
                          </w:divBdr>
                          <w:divsChild>
                            <w:div w:id="372386591">
                              <w:marLeft w:val="0"/>
                              <w:marRight w:val="0"/>
                              <w:marTop w:val="0"/>
                              <w:marBottom w:val="0"/>
                              <w:divBdr>
                                <w:top w:val="none" w:sz="0" w:space="0" w:color="auto"/>
                                <w:left w:val="none" w:sz="0" w:space="0" w:color="auto"/>
                                <w:bottom w:val="none" w:sz="0" w:space="0" w:color="auto"/>
                                <w:right w:val="none" w:sz="0" w:space="0" w:color="auto"/>
                              </w:divBdr>
                              <w:divsChild>
                                <w:div w:id="2024279118">
                                  <w:marLeft w:val="0"/>
                                  <w:marRight w:val="0"/>
                                  <w:marTop w:val="0"/>
                                  <w:marBottom w:val="0"/>
                                  <w:divBdr>
                                    <w:top w:val="none" w:sz="0" w:space="0" w:color="auto"/>
                                    <w:left w:val="none" w:sz="0" w:space="0" w:color="auto"/>
                                    <w:bottom w:val="none" w:sz="0" w:space="0" w:color="auto"/>
                                    <w:right w:val="none" w:sz="0" w:space="0" w:color="auto"/>
                                  </w:divBdr>
                                  <w:divsChild>
                                    <w:div w:id="1044064439">
                                      <w:marLeft w:val="3840"/>
                                      <w:marRight w:val="0"/>
                                      <w:marTop w:val="0"/>
                                      <w:marBottom w:val="0"/>
                                      <w:divBdr>
                                        <w:top w:val="none" w:sz="0" w:space="0" w:color="auto"/>
                                        <w:left w:val="none" w:sz="0" w:space="0" w:color="auto"/>
                                        <w:bottom w:val="none" w:sz="0" w:space="0" w:color="auto"/>
                                        <w:right w:val="none" w:sz="0" w:space="0" w:color="auto"/>
                                      </w:divBdr>
                                      <w:divsChild>
                                        <w:div w:id="517164172">
                                          <w:marLeft w:val="0"/>
                                          <w:marRight w:val="0"/>
                                          <w:marTop w:val="120"/>
                                          <w:marBottom w:val="0"/>
                                          <w:divBdr>
                                            <w:top w:val="none" w:sz="0" w:space="0" w:color="auto"/>
                                            <w:left w:val="none" w:sz="0" w:space="0" w:color="auto"/>
                                            <w:bottom w:val="none" w:sz="0" w:space="0" w:color="auto"/>
                                            <w:right w:val="none" w:sz="0" w:space="0" w:color="auto"/>
                                          </w:divBdr>
                                          <w:divsChild>
                                            <w:div w:id="2045053400">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2B8B-EF1D-466E-B382-69E06632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5043</Words>
  <Characters>31776</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msg systems ag</Company>
  <LinksUpToDate>false</LinksUpToDate>
  <CharactersWithSpaces>36746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Reiss</dc:creator>
  <cp:lastModifiedBy>Andreas Reiss</cp:lastModifiedBy>
  <cp:revision>81</cp:revision>
  <cp:lastPrinted>2013-06-13T15:53:00Z</cp:lastPrinted>
  <dcterms:created xsi:type="dcterms:W3CDTF">2013-01-23T17:54:00Z</dcterms:created>
  <dcterms:modified xsi:type="dcterms:W3CDTF">2014-07-22T14:17:00Z</dcterms:modified>
</cp:coreProperties>
</file>